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8C1" w:rsidRPr="00B138C1" w:rsidRDefault="00CF1C5C" w:rsidP="002D0246">
      <w:pPr>
        <w:jc w:val="center"/>
        <w:rPr>
          <w:rFonts w:ascii="Monotype Corsiva" w:hAnsi="Monotype Corsiva"/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-470535</wp:posOffset>
                </wp:positionV>
                <wp:extent cx="4427220" cy="65278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2106" w:rsidRPr="001A0C54" w:rsidRDefault="00952106" w:rsidP="009E0A93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A0C5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Office of Adaptive Services</w:t>
                            </w:r>
                            <w:r w:rsidRPr="001A0C5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  <w:r w:rsidRPr="001A0C5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t:</w:t>
                            </w:r>
                            <w:r w:rsidRPr="001A0C5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1A0C5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239.590.7956  </w:t>
                            </w:r>
                            <w:r w:rsidRPr="001A0C5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email</w:t>
                            </w:r>
                            <w:proofErr w:type="gramEnd"/>
                            <w:r w:rsidRPr="001A0C5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1A0C5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adaptive@fgcu.edu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-37.05pt;width:348.6pt;height:51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" filled="f" fillcolor="white [3212]" stroked="f">
                <v:textbox style="mso-fit-shape-to-text:t">
                  <w:txbxContent>
                    <w:p w:rsidR="00952106" w:rsidRPr="001A0C54" w:rsidRDefault="00952106" w:rsidP="009E0A93">
                      <w:pPr>
                        <w:spacing w:line="240" w:lineRule="auto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1A0C5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Office of Adaptive Services</w:t>
                      </w:r>
                      <w:r w:rsidRPr="001A0C54">
                        <w:rPr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  <w:r w:rsidRPr="001A0C5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t:</w:t>
                      </w:r>
                      <w:r w:rsidRPr="001A0C54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Pr="001A0C54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239.590.7956  </w:t>
                      </w:r>
                      <w:r w:rsidRPr="001A0C5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email</w:t>
                      </w:r>
                      <w:proofErr w:type="gramEnd"/>
                      <w:r w:rsidRPr="001A0C5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r w:rsidRPr="001A0C54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adaptive@fgcu.edu  </w:t>
                      </w:r>
                    </w:p>
                  </w:txbxContent>
                </v:textbox>
              </v:shape>
            </w:pict>
          </mc:Fallback>
        </mc:AlternateContent>
      </w:r>
      <w:r w:rsidR="00B138C1" w:rsidRPr="00B138C1">
        <w:rPr>
          <w:rFonts w:ascii="Monotype Corsiva" w:hAnsi="Monotype Corsiva"/>
          <w:b/>
          <w:sz w:val="16"/>
          <w:szCs w:val="16"/>
        </w:rPr>
        <w:t xml:space="preserve">  </w:t>
      </w:r>
    </w:p>
    <w:p w:rsidR="002D0246" w:rsidRPr="00B113E4" w:rsidRDefault="00637133" w:rsidP="002D0246">
      <w:pPr>
        <w:jc w:val="center"/>
        <w:rPr>
          <w:rFonts w:cstheme="minorHAnsi"/>
          <w:b/>
          <w:sz w:val="24"/>
          <w:szCs w:val="24"/>
          <w:u w:val="single"/>
        </w:rPr>
      </w:pPr>
      <w:bookmarkStart w:id="0" w:name="OLE_LINK1"/>
      <w:bookmarkStart w:id="1" w:name="OLE_LINK2"/>
      <w:r w:rsidRPr="00B113E4">
        <w:rPr>
          <w:rFonts w:cstheme="minorHAnsi"/>
          <w:b/>
          <w:sz w:val="24"/>
          <w:szCs w:val="24"/>
          <w:u w:val="single"/>
        </w:rPr>
        <w:t xml:space="preserve">Note taker Responsibilities Agreement Form </w:t>
      </w:r>
    </w:p>
    <w:p w:rsidR="00BA4AB2" w:rsidRPr="00B113E4" w:rsidRDefault="002D0246" w:rsidP="00BA4AB2">
      <w:pPr>
        <w:spacing w:after="0"/>
        <w:contextualSpacing/>
        <w:rPr>
          <w:rFonts w:cstheme="minorHAnsi"/>
          <w:sz w:val="24"/>
          <w:szCs w:val="24"/>
        </w:rPr>
      </w:pPr>
      <w:r w:rsidRPr="00B113E4">
        <w:rPr>
          <w:rFonts w:cstheme="minorHAnsi"/>
          <w:sz w:val="24"/>
          <w:szCs w:val="24"/>
        </w:rPr>
        <w:t xml:space="preserve">Thank you for volunteering to be a note taker for a fellow student with a documented disability.  Your role is an integral part in the student’s ability to </w:t>
      </w:r>
      <w:r w:rsidR="000A68FA" w:rsidRPr="00B113E4">
        <w:rPr>
          <w:rFonts w:cstheme="minorHAnsi"/>
          <w:color w:val="333333"/>
          <w:sz w:val="24"/>
          <w:szCs w:val="24"/>
          <w:lang w:val="en"/>
        </w:rPr>
        <w:t>have equal access to classroom information.</w:t>
      </w:r>
      <w:r w:rsidR="00BA4AB2" w:rsidRPr="00B113E4">
        <w:rPr>
          <w:rFonts w:cstheme="minorHAnsi"/>
          <w:sz w:val="24"/>
          <w:szCs w:val="24"/>
        </w:rPr>
        <w:t xml:space="preserve">  Below is a list of responsibilities for taking notes:</w:t>
      </w:r>
    </w:p>
    <w:p w:rsidR="00BA4AB2" w:rsidRPr="00B113E4" w:rsidRDefault="00BA4AB2" w:rsidP="00BA4AB2">
      <w:pPr>
        <w:spacing w:after="0"/>
        <w:contextualSpacing/>
        <w:rPr>
          <w:rFonts w:cstheme="minorHAnsi"/>
          <w:sz w:val="24"/>
          <w:szCs w:val="24"/>
        </w:rPr>
      </w:pPr>
    </w:p>
    <w:p w:rsidR="00012E58" w:rsidRPr="00B113E4" w:rsidRDefault="00012E58" w:rsidP="00BA4AB2">
      <w:pPr>
        <w:spacing w:after="0"/>
        <w:contextualSpacing/>
        <w:rPr>
          <w:rFonts w:cstheme="minorHAnsi"/>
          <w:b/>
          <w:sz w:val="24"/>
          <w:szCs w:val="24"/>
          <w:u w:val="single"/>
        </w:rPr>
      </w:pPr>
      <w:r w:rsidRPr="00B113E4">
        <w:rPr>
          <w:rFonts w:cstheme="minorHAnsi"/>
          <w:b/>
          <w:sz w:val="24"/>
          <w:szCs w:val="24"/>
          <w:u w:val="single"/>
        </w:rPr>
        <w:t>As a Note</w:t>
      </w:r>
      <w:r w:rsidR="00A844B0" w:rsidRPr="00B113E4">
        <w:rPr>
          <w:rFonts w:cstheme="minorHAnsi"/>
          <w:b/>
          <w:sz w:val="24"/>
          <w:szCs w:val="24"/>
          <w:u w:val="single"/>
        </w:rPr>
        <w:t xml:space="preserve"> taker, I agree to</w:t>
      </w:r>
      <w:r w:rsidRPr="00B113E4">
        <w:rPr>
          <w:rFonts w:cstheme="minorHAnsi"/>
          <w:b/>
          <w:sz w:val="24"/>
          <w:szCs w:val="24"/>
          <w:u w:val="single"/>
        </w:rPr>
        <w:t>:</w:t>
      </w:r>
    </w:p>
    <w:p w:rsidR="0035109C" w:rsidRPr="00B113E4" w:rsidRDefault="0035109C" w:rsidP="00BA4AB2">
      <w:pPr>
        <w:spacing w:after="0"/>
        <w:contextualSpacing/>
        <w:rPr>
          <w:rFonts w:cstheme="minorHAnsi"/>
          <w:b/>
          <w:sz w:val="24"/>
          <w:szCs w:val="24"/>
          <w:u w:val="single"/>
        </w:rPr>
      </w:pPr>
    </w:p>
    <w:p w:rsidR="00012E58" w:rsidRPr="00B113E4" w:rsidRDefault="0035109C" w:rsidP="00BA4AB2">
      <w:pPr>
        <w:rPr>
          <w:rFonts w:cstheme="minorHAnsi"/>
          <w:sz w:val="24"/>
          <w:szCs w:val="24"/>
          <w:lang w:val="en"/>
        </w:rPr>
      </w:pPr>
      <w:r w:rsidRPr="00B113E4">
        <w:rPr>
          <w:rFonts w:cstheme="minorHAnsi"/>
          <w:sz w:val="24"/>
          <w:szCs w:val="24"/>
          <w:lang w:val="en"/>
        </w:rPr>
        <w:t>1</w:t>
      </w:r>
      <w:r w:rsidRPr="00B113E4">
        <w:rPr>
          <w:rFonts w:cstheme="minorHAnsi"/>
          <w:b/>
          <w:sz w:val="24"/>
          <w:szCs w:val="24"/>
          <w:lang w:val="en"/>
        </w:rPr>
        <w:t xml:space="preserve">.  </w:t>
      </w:r>
      <w:r w:rsidR="00012E58" w:rsidRPr="00B113E4">
        <w:rPr>
          <w:rFonts w:cstheme="minorHAnsi"/>
          <w:b/>
          <w:sz w:val="24"/>
          <w:szCs w:val="24"/>
          <w:lang w:val="en"/>
        </w:rPr>
        <w:t>Attend each class regularly and on time</w:t>
      </w:r>
      <w:r w:rsidR="00012E58" w:rsidRPr="00B113E4">
        <w:rPr>
          <w:rFonts w:cstheme="minorHAnsi"/>
          <w:sz w:val="24"/>
          <w:szCs w:val="24"/>
          <w:lang w:val="en"/>
        </w:rPr>
        <w:t xml:space="preserve">. </w:t>
      </w:r>
    </w:p>
    <w:p w:rsidR="00AA7C64" w:rsidRPr="00B113E4" w:rsidRDefault="00012E58" w:rsidP="00812E0C">
      <w:pPr>
        <w:pStyle w:val="ListParagraph"/>
        <w:numPr>
          <w:ilvl w:val="0"/>
          <w:numId w:val="12"/>
        </w:numPr>
        <w:rPr>
          <w:rFonts w:cstheme="minorHAnsi"/>
          <w:i/>
          <w:sz w:val="24"/>
          <w:szCs w:val="24"/>
          <w:lang w:val="en"/>
        </w:rPr>
      </w:pPr>
      <w:r w:rsidRPr="00B113E4">
        <w:rPr>
          <w:rFonts w:cstheme="minorHAnsi"/>
          <w:i/>
          <w:sz w:val="24"/>
          <w:szCs w:val="24"/>
          <w:lang w:val="en"/>
        </w:rPr>
        <w:t xml:space="preserve">If for some reason </w:t>
      </w:r>
      <w:r w:rsidR="00AA7C64" w:rsidRPr="00B113E4">
        <w:rPr>
          <w:rFonts w:cstheme="minorHAnsi"/>
          <w:i/>
          <w:sz w:val="24"/>
          <w:szCs w:val="24"/>
          <w:lang w:val="en"/>
        </w:rPr>
        <w:t>I</w:t>
      </w:r>
      <w:r w:rsidRPr="00B113E4">
        <w:rPr>
          <w:rFonts w:cstheme="minorHAnsi"/>
          <w:i/>
          <w:sz w:val="24"/>
          <w:szCs w:val="24"/>
          <w:lang w:val="en"/>
        </w:rPr>
        <w:t xml:space="preserve"> cannot attend a specific class, it is </w:t>
      </w:r>
      <w:r w:rsidR="00AA7C64" w:rsidRPr="00B113E4">
        <w:rPr>
          <w:rFonts w:cstheme="minorHAnsi"/>
          <w:i/>
          <w:sz w:val="24"/>
          <w:szCs w:val="24"/>
          <w:lang w:val="en"/>
        </w:rPr>
        <w:t>my</w:t>
      </w:r>
      <w:r w:rsidRPr="00B113E4">
        <w:rPr>
          <w:rFonts w:cstheme="minorHAnsi"/>
          <w:i/>
          <w:sz w:val="24"/>
          <w:szCs w:val="24"/>
          <w:lang w:val="en"/>
        </w:rPr>
        <w:t xml:space="preserve"> responsibility to obtain the missed notes and upload them to Clockwork within 24 hours</w:t>
      </w:r>
      <w:r w:rsidR="00A844B0" w:rsidRPr="00B113E4">
        <w:rPr>
          <w:rFonts w:cstheme="minorHAnsi"/>
          <w:i/>
          <w:sz w:val="24"/>
          <w:szCs w:val="24"/>
          <w:lang w:val="en"/>
        </w:rPr>
        <w:t xml:space="preserve"> of the class (</w:t>
      </w:r>
      <w:r w:rsidRPr="00B113E4">
        <w:rPr>
          <w:rFonts w:cstheme="minorHAnsi"/>
          <w:i/>
          <w:sz w:val="24"/>
          <w:szCs w:val="24"/>
          <w:lang w:val="en"/>
        </w:rPr>
        <w:t>summer notes must be submitted within 8 hours after each class).</w:t>
      </w:r>
    </w:p>
    <w:p w:rsidR="00DE21B8" w:rsidRDefault="00DE21B8" w:rsidP="00DE21B8">
      <w:pPr>
        <w:rPr>
          <w:rFonts w:cstheme="minorHAnsi"/>
          <w:sz w:val="24"/>
          <w:szCs w:val="24"/>
          <w:u w:val="single"/>
          <w:lang w:val="en"/>
        </w:rPr>
      </w:pPr>
      <w:r w:rsidRPr="00B113E4">
        <w:rPr>
          <w:rFonts w:cstheme="minorHAnsi"/>
          <w:sz w:val="24"/>
          <w:szCs w:val="24"/>
          <w:lang w:val="en"/>
        </w:rPr>
        <w:t xml:space="preserve">2.  </w:t>
      </w:r>
      <w:r w:rsidRPr="00B113E4">
        <w:rPr>
          <w:rFonts w:cstheme="minorHAnsi"/>
          <w:b/>
          <w:sz w:val="24"/>
          <w:szCs w:val="24"/>
          <w:lang w:val="en"/>
        </w:rPr>
        <w:t xml:space="preserve">Complete the </w:t>
      </w:r>
      <w:r w:rsidRPr="00B113E4">
        <w:rPr>
          <w:rFonts w:cstheme="minorHAnsi"/>
          <w:b/>
          <w:sz w:val="24"/>
          <w:szCs w:val="24"/>
          <w:u w:val="single"/>
          <w:lang w:val="en"/>
        </w:rPr>
        <w:t>MANDATORY</w:t>
      </w:r>
      <w:r w:rsidRPr="00B113E4">
        <w:rPr>
          <w:rFonts w:cstheme="minorHAnsi"/>
          <w:b/>
          <w:sz w:val="24"/>
          <w:szCs w:val="24"/>
          <w:lang w:val="en"/>
        </w:rPr>
        <w:t xml:space="preserve"> online tutori</w:t>
      </w:r>
      <w:r w:rsidR="00DD513D" w:rsidRPr="00B113E4">
        <w:rPr>
          <w:rFonts w:cstheme="minorHAnsi"/>
          <w:b/>
          <w:sz w:val="24"/>
          <w:szCs w:val="24"/>
          <w:lang w:val="en"/>
        </w:rPr>
        <w:t>al</w:t>
      </w:r>
      <w:r w:rsidRPr="00B113E4">
        <w:rPr>
          <w:rFonts w:cstheme="minorHAnsi"/>
          <w:b/>
          <w:sz w:val="24"/>
          <w:szCs w:val="24"/>
          <w:lang w:val="en"/>
        </w:rPr>
        <w:t xml:space="preserve"> found at the following link</w:t>
      </w:r>
      <w:r w:rsidR="00B618A8" w:rsidRPr="00B113E4">
        <w:rPr>
          <w:rFonts w:cstheme="minorHAnsi"/>
          <w:b/>
          <w:sz w:val="24"/>
          <w:szCs w:val="24"/>
          <w:lang w:val="en"/>
        </w:rPr>
        <w:t>.  Upon completion, print out the Certification of Completion and return it to Adaptive Services.</w:t>
      </w:r>
      <w:r w:rsidR="00B618A8" w:rsidRPr="00B113E4">
        <w:rPr>
          <w:rFonts w:cstheme="minorHAnsi"/>
          <w:sz w:val="24"/>
          <w:szCs w:val="24"/>
          <w:u w:val="single"/>
          <w:lang w:val="en"/>
        </w:rPr>
        <w:br/>
      </w:r>
      <w:hyperlink r:id="rId7" w:history="1">
        <w:r w:rsidR="00D62B28" w:rsidRPr="008A08FE">
          <w:rPr>
            <w:rStyle w:val="Hyperlink"/>
            <w:rFonts w:cstheme="minorHAnsi"/>
            <w:sz w:val="24"/>
            <w:szCs w:val="24"/>
            <w:lang w:val="en"/>
          </w:rPr>
          <w:t>https://learn.nationaldeafcenter.org/courses/note-</w:t>
        </w:r>
        <w:bookmarkStart w:id="2" w:name="_GoBack"/>
        <w:bookmarkEnd w:id="2"/>
        <w:r w:rsidR="00D62B28" w:rsidRPr="008A08FE">
          <w:rPr>
            <w:rStyle w:val="Hyperlink"/>
            <w:rFonts w:cstheme="minorHAnsi"/>
            <w:sz w:val="24"/>
            <w:szCs w:val="24"/>
            <w:lang w:val="en"/>
          </w:rPr>
          <w:t>t</w:t>
        </w:r>
        <w:r w:rsidR="00D62B28" w:rsidRPr="008A08FE">
          <w:rPr>
            <w:rStyle w:val="Hyperlink"/>
            <w:rFonts w:cstheme="minorHAnsi"/>
            <w:sz w:val="24"/>
            <w:szCs w:val="24"/>
            <w:lang w:val="en"/>
          </w:rPr>
          <w:t>aker-training</w:t>
        </w:r>
      </w:hyperlink>
    </w:p>
    <w:p w:rsidR="00D62B28" w:rsidRPr="00B113E4" w:rsidRDefault="00D62B28" w:rsidP="00DE21B8">
      <w:pPr>
        <w:rPr>
          <w:rFonts w:cstheme="minorHAnsi"/>
          <w:sz w:val="24"/>
          <w:szCs w:val="24"/>
          <w:u w:val="single"/>
          <w:lang w:val="en"/>
        </w:rPr>
      </w:pPr>
    </w:p>
    <w:p w:rsidR="00012E58" w:rsidRPr="00B113E4" w:rsidRDefault="00DE21B8" w:rsidP="00BA4AB2">
      <w:pPr>
        <w:rPr>
          <w:rFonts w:cstheme="minorHAnsi"/>
          <w:bCs/>
          <w:i/>
          <w:iCs/>
          <w:sz w:val="24"/>
          <w:szCs w:val="24"/>
          <w:lang w:val="en"/>
        </w:rPr>
      </w:pPr>
      <w:r w:rsidRPr="00B113E4">
        <w:rPr>
          <w:rFonts w:cstheme="minorHAnsi"/>
          <w:sz w:val="24"/>
          <w:szCs w:val="24"/>
        </w:rPr>
        <w:t>3</w:t>
      </w:r>
      <w:r w:rsidR="00AA7C64" w:rsidRPr="00B113E4">
        <w:rPr>
          <w:rFonts w:cstheme="minorHAnsi"/>
          <w:sz w:val="24"/>
          <w:szCs w:val="24"/>
        </w:rPr>
        <w:t xml:space="preserve">. </w:t>
      </w:r>
      <w:r w:rsidR="00AA7C64" w:rsidRPr="00B113E4">
        <w:rPr>
          <w:rFonts w:cstheme="minorHAnsi"/>
          <w:b/>
          <w:bCs/>
          <w:iCs/>
          <w:sz w:val="24"/>
          <w:szCs w:val="24"/>
          <w:lang w:val="en"/>
        </w:rPr>
        <w:t xml:space="preserve">Take clear, complete and organized notes </w:t>
      </w:r>
      <w:r w:rsidR="0035109C" w:rsidRPr="00B113E4">
        <w:rPr>
          <w:rFonts w:cstheme="minorHAnsi"/>
          <w:b/>
          <w:bCs/>
          <w:iCs/>
          <w:sz w:val="24"/>
          <w:szCs w:val="24"/>
          <w:lang w:val="en"/>
        </w:rPr>
        <w:t xml:space="preserve">as </w:t>
      </w:r>
      <w:r w:rsidR="00417813" w:rsidRPr="00B113E4">
        <w:rPr>
          <w:rFonts w:cstheme="minorHAnsi"/>
          <w:b/>
          <w:bCs/>
          <w:iCs/>
          <w:sz w:val="24"/>
          <w:szCs w:val="24"/>
          <w:lang w:val="en"/>
        </w:rPr>
        <w:t>outlined</w:t>
      </w:r>
      <w:r w:rsidR="0035109C" w:rsidRPr="00B113E4">
        <w:rPr>
          <w:rFonts w:cstheme="minorHAnsi"/>
          <w:b/>
          <w:bCs/>
          <w:iCs/>
          <w:sz w:val="24"/>
          <w:szCs w:val="24"/>
          <w:lang w:val="en"/>
        </w:rPr>
        <w:t xml:space="preserve"> in the </w:t>
      </w:r>
      <w:r w:rsidR="00417813" w:rsidRPr="00B113E4">
        <w:rPr>
          <w:rFonts w:cstheme="minorHAnsi"/>
          <w:b/>
          <w:bCs/>
          <w:iCs/>
          <w:sz w:val="24"/>
          <w:szCs w:val="24"/>
          <w:lang w:val="en"/>
        </w:rPr>
        <w:t xml:space="preserve">online </w:t>
      </w:r>
      <w:r w:rsidR="0035109C" w:rsidRPr="00B113E4">
        <w:rPr>
          <w:rFonts w:cstheme="minorHAnsi"/>
          <w:b/>
          <w:bCs/>
          <w:iCs/>
          <w:sz w:val="24"/>
          <w:szCs w:val="24"/>
          <w:lang w:val="en"/>
        </w:rPr>
        <w:t>tutorial</w:t>
      </w:r>
    </w:p>
    <w:p w:rsidR="00012E58" w:rsidRPr="00B113E4" w:rsidRDefault="00DE21B8" w:rsidP="00BA4AB2">
      <w:pPr>
        <w:rPr>
          <w:rFonts w:cstheme="minorHAnsi"/>
          <w:b/>
          <w:bCs/>
          <w:iCs/>
          <w:sz w:val="24"/>
          <w:szCs w:val="24"/>
          <w:lang w:val="en"/>
        </w:rPr>
      </w:pPr>
      <w:r w:rsidRPr="00B113E4">
        <w:rPr>
          <w:rFonts w:cstheme="minorHAnsi"/>
          <w:bCs/>
          <w:iCs/>
          <w:sz w:val="24"/>
          <w:szCs w:val="24"/>
          <w:lang w:val="en"/>
        </w:rPr>
        <w:t>4</w:t>
      </w:r>
      <w:r w:rsidR="00AA7C64" w:rsidRPr="00B113E4">
        <w:rPr>
          <w:rFonts w:cstheme="minorHAnsi"/>
          <w:bCs/>
          <w:i/>
          <w:iCs/>
          <w:sz w:val="24"/>
          <w:szCs w:val="24"/>
          <w:lang w:val="en"/>
        </w:rPr>
        <w:t xml:space="preserve">. </w:t>
      </w:r>
      <w:r w:rsidR="00012E58" w:rsidRPr="00B113E4">
        <w:rPr>
          <w:rFonts w:cstheme="minorHAnsi"/>
          <w:b/>
          <w:bCs/>
          <w:iCs/>
          <w:sz w:val="24"/>
          <w:szCs w:val="24"/>
          <w:lang w:val="en"/>
        </w:rPr>
        <w:t>Upload notes to Clockwork on the Adaptive Services website within 24 hours of class meeting</w:t>
      </w:r>
    </w:p>
    <w:p w:rsidR="002F5025" w:rsidRPr="00B113E4" w:rsidRDefault="000A68FA" w:rsidP="00812E0C">
      <w:pPr>
        <w:pStyle w:val="ListParagraph"/>
        <w:numPr>
          <w:ilvl w:val="0"/>
          <w:numId w:val="13"/>
        </w:numPr>
        <w:rPr>
          <w:rStyle w:val="Hyperlink"/>
          <w:rFonts w:cstheme="minorHAnsi"/>
          <w:b/>
          <w:color w:val="1F497D"/>
          <w:sz w:val="24"/>
          <w:szCs w:val="24"/>
          <w:u w:val="none"/>
        </w:rPr>
      </w:pPr>
      <w:r w:rsidRPr="00B113E4">
        <w:rPr>
          <w:rFonts w:cstheme="minorHAnsi"/>
          <w:sz w:val="24"/>
          <w:szCs w:val="24"/>
        </w:rPr>
        <w:t>Go to</w:t>
      </w:r>
      <w:r w:rsidRPr="00B113E4">
        <w:rPr>
          <w:rFonts w:cstheme="minorHAnsi"/>
          <w:b/>
          <w:color w:val="1F497D"/>
          <w:sz w:val="24"/>
          <w:szCs w:val="24"/>
        </w:rPr>
        <w:t xml:space="preserve"> </w:t>
      </w:r>
      <w:hyperlink r:id="rId8" w:history="1">
        <w:r w:rsidRPr="00B113E4">
          <w:rPr>
            <w:rStyle w:val="Hyperlink"/>
            <w:rFonts w:cstheme="minorHAnsi"/>
            <w:b/>
            <w:sz w:val="24"/>
            <w:szCs w:val="24"/>
          </w:rPr>
          <w:t>http://wp-cwweb01/clockwork/custom/misc/home.aspx</w:t>
        </w:r>
      </w:hyperlink>
    </w:p>
    <w:p w:rsidR="00012E58" w:rsidRPr="00B113E4" w:rsidRDefault="00DE21B8" w:rsidP="007F7C1E">
      <w:pPr>
        <w:ind w:left="270" w:hanging="270"/>
        <w:rPr>
          <w:rFonts w:cstheme="minorHAnsi"/>
          <w:sz w:val="24"/>
          <w:szCs w:val="24"/>
        </w:rPr>
      </w:pPr>
      <w:r w:rsidRPr="00B113E4">
        <w:rPr>
          <w:rFonts w:cstheme="minorHAnsi"/>
          <w:sz w:val="24"/>
          <w:szCs w:val="24"/>
        </w:rPr>
        <w:t>5</w:t>
      </w:r>
      <w:r w:rsidR="007F7C1E" w:rsidRPr="00B113E4">
        <w:rPr>
          <w:rFonts w:cstheme="minorHAnsi"/>
          <w:sz w:val="24"/>
          <w:szCs w:val="24"/>
        </w:rPr>
        <w:t xml:space="preserve">. </w:t>
      </w:r>
      <w:r w:rsidR="007F7C1E" w:rsidRPr="00B113E4">
        <w:rPr>
          <w:rFonts w:cstheme="minorHAnsi"/>
          <w:b/>
          <w:sz w:val="24"/>
          <w:szCs w:val="24"/>
        </w:rPr>
        <w:t>Immediately delete the course from the Clockwork Note taking module if I am no longer available to take notes for</w:t>
      </w:r>
      <w:r w:rsidR="00912768" w:rsidRPr="00B113E4">
        <w:rPr>
          <w:rFonts w:cstheme="minorHAnsi"/>
          <w:b/>
          <w:sz w:val="24"/>
          <w:szCs w:val="24"/>
        </w:rPr>
        <w:t xml:space="preserve"> </w:t>
      </w:r>
      <w:r w:rsidR="007F7C1E" w:rsidRPr="00B113E4">
        <w:rPr>
          <w:rFonts w:cstheme="minorHAnsi"/>
          <w:b/>
          <w:sz w:val="24"/>
          <w:szCs w:val="24"/>
        </w:rPr>
        <w:t>the selected course(s)</w:t>
      </w:r>
    </w:p>
    <w:p w:rsidR="00012E58" w:rsidRPr="00B113E4" w:rsidRDefault="00DE21B8" w:rsidP="00417813">
      <w:pPr>
        <w:spacing w:before="240"/>
        <w:rPr>
          <w:rFonts w:cstheme="minorHAnsi"/>
          <w:sz w:val="24"/>
          <w:szCs w:val="24"/>
        </w:rPr>
      </w:pPr>
      <w:r w:rsidRPr="00B113E4">
        <w:rPr>
          <w:rFonts w:cstheme="minorHAnsi"/>
          <w:sz w:val="24"/>
          <w:szCs w:val="24"/>
        </w:rPr>
        <w:t>6</w:t>
      </w:r>
      <w:r w:rsidR="0035109C" w:rsidRPr="00B113E4">
        <w:rPr>
          <w:rFonts w:cstheme="minorHAnsi"/>
          <w:sz w:val="24"/>
          <w:szCs w:val="24"/>
        </w:rPr>
        <w:t xml:space="preserve">. </w:t>
      </w:r>
      <w:r w:rsidR="0062216D" w:rsidRPr="00B113E4">
        <w:rPr>
          <w:rFonts w:cstheme="minorHAnsi"/>
          <w:b/>
          <w:sz w:val="24"/>
          <w:szCs w:val="24"/>
        </w:rPr>
        <w:t xml:space="preserve">Allow Adaptive Services to retain my notes as their property </w:t>
      </w:r>
      <w:r w:rsidR="00A27CBD" w:rsidRPr="00B113E4">
        <w:rPr>
          <w:rFonts w:cstheme="minorHAnsi"/>
          <w:b/>
          <w:sz w:val="24"/>
          <w:szCs w:val="24"/>
        </w:rPr>
        <w:t>that</w:t>
      </w:r>
      <w:r w:rsidR="0062216D" w:rsidRPr="00B113E4">
        <w:rPr>
          <w:rFonts w:cstheme="minorHAnsi"/>
          <w:b/>
          <w:sz w:val="24"/>
          <w:szCs w:val="24"/>
        </w:rPr>
        <w:t xml:space="preserve"> may be used for other students and/or in future</w:t>
      </w:r>
      <w:r w:rsidR="00912768" w:rsidRPr="00B113E4">
        <w:rPr>
          <w:rFonts w:cstheme="minorHAnsi"/>
          <w:b/>
          <w:sz w:val="24"/>
          <w:szCs w:val="24"/>
        </w:rPr>
        <w:t xml:space="preserve"> </w:t>
      </w:r>
      <w:r w:rsidR="0062216D" w:rsidRPr="00B113E4">
        <w:rPr>
          <w:rFonts w:cstheme="minorHAnsi"/>
          <w:b/>
          <w:sz w:val="24"/>
          <w:szCs w:val="24"/>
        </w:rPr>
        <w:t>semesters.</w:t>
      </w:r>
      <w:r w:rsidR="0062216D" w:rsidRPr="00B113E4">
        <w:rPr>
          <w:rFonts w:cstheme="minorHAnsi"/>
          <w:sz w:val="24"/>
          <w:szCs w:val="24"/>
        </w:rPr>
        <w:t xml:space="preserve"> </w:t>
      </w:r>
      <w:r w:rsidR="00912768" w:rsidRPr="00B113E4">
        <w:rPr>
          <w:rFonts w:cstheme="minorHAnsi"/>
          <w:sz w:val="24"/>
          <w:szCs w:val="24"/>
        </w:rPr>
        <w:br/>
      </w:r>
      <w:r w:rsidR="0062216D" w:rsidRPr="00B113E4">
        <w:rPr>
          <w:rFonts w:cstheme="minorHAnsi"/>
          <w:sz w:val="24"/>
          <w:szCs w:val="24"/>
        </w:rPr>
        <w:br/>
      </w:r>
      <w:r w:rsidRPr="00B113E4">
        <w:rPr>
          <w:rFonts w:cstheme="minorHAnsi"/>
          <w:sz w:val="24"/>
          <w:szCs w:val="24"/>
        </w:rPr>
        <w:t>7</w:t>
      </w:r>
      <w:r w:rsidR="0035109C" w:rsidRPr="00B113E4">
        <w:rPr>
          <w:rFonts w:cstheme="minorHAnsi"/>
          <w:b/>
          <w:sz w:val="24"/>
          <w:szCs w:val="24"/>
        </w:rPr>
        <w:t>. Maintain</w:t>
      </w:r>
      <w:r w:rsidR="00417813" w:rsidRPr="00B113E4">
        <w:rPr>
          <w:rFonts w:cstheme="minorHAnsi"/>
          <w:b/>
          <w:sz w:val="24"/>
          <w:szCs w:val="24"/>
        </w:rPr>
        <w:t xml:space="preserve"> confidentiality at all times. (I will not discuss any information regarding the student(s) to anyone, including instructors, staff, or other students)</w:t>
      </w:r>
    </w:p>
    <w:p w:rsidR="00BA4AB2" w:rsidRPr="00B113E4" w:rsidRDefault="00DE21B8" w:rsidP="00BA4AB2">
      <w:pPr>
        <w:pStyle w:val="Default"/>
        <w:spacing w:line="276" w:lineRule="auto"/>
        <w:rPr>
          <w:rFonts w:asciiTheme="minorHAnsi" w:hAnsiTheme="minorHAnsi" w:cstheme="minorHAnsi"/>
        </w:rPr>
      </w:pPr>
      <w:r w:rsidRPr="00B113E4">
        <w:rPr>
          <w:rFonts w:asciiTheme="minorHAnsi" w:hAnsiTheme="minorHAnsi" w:cstheme="minorHAnsi"/>
        </w:rPr>
        <w:t>8</w:t>
      </w:r>
      <w:r w:rsidR="00CF27C2" w:rsidRPr="00B113E4">
        <w:rPr>
          <w:rFonts w:asciiTheme="minorHAnsi" w:hAnsiTheme="minorHAnsi" w:cstheme="minorHAnsi"/>
        </w:rPr>
        <w:t>.</w:t>
      </w:r>
      <w:r w:rsidR="00CF27C2" w:rsidRPr="00B113E4">
        <w:rPr>
          <w:rFonts w:asciiTheme="minorHAnsi" w:hAnsiTheme="minorHAnsi" w:cstheme="minorHAnsi"/>
          <w:b/>
        </w:rPr>
        <w:t xml:space="preserve"> </w:t>
      </w:r>
      <w:r w:rsidR="00447740" w:rsidRPr="00B113E4">
        <w:rPr>
          <w:rFonts w:asciiTheme="minorHAnsi" w:hAnsiTheme="minorHAnsi" w:cstheme="minorHAnsi"/>
          <w:b/>
        </w:rPr>
        <w:t>Check above Confidentiality Agreement Form</w:t>
      </w:r>
      <w:r w:rsidR="00DB48DB" w:rsidRPr="00B113E4">
        <w:rPr>
          <w:rFonts w:asciiTheme="minorHAnsi" w:hAnsiTheme="minorHAnsi" w:cstheme="minorHAnsi"/>
          <w:b/>
        </w:rPr>
        <w:t xml:space="preserve"> </w:t>
      </w:r>
    </w:p>
    <w:p w:rsidR="00012E58" w:rsidRPr="00B113E4" w:rsidRDefault="00BA4AB2" w:rsidP="00BA4AB2">
      <w:pPr>
        <w:pStyle w:val="Default"/>
        <w:spacing w:line="276" w:lineRule="auto"/>
        <w:rPr>
          <w:rFonts w:asciiTheme="minorHAnsi" w:hAnsiTheme="minorHAnsi" w:cstheme="minorHAnsi"/>
        </w:rPr>
      </w:pPr>
      <w:r w:rsidRPr="00B113E4">
        <w:rPr>
          <w:rFonts w:asciiTheme="minorHAnsi" w:hAnsiTheme="minorHAnsi" w:cstheme="minorHAnsi"/>
        </w:rPr>
        <w:t xml:space="preserve"> </w:t>
      </w:r>
      <w:r w:rsidR="00417813" w:rsidRPr="00B113E4">
        <w:rPr>
          <w:rFonts w:asciiTheme="minorHAnsi" w:hAnsiTheme="minorHAnsi" w:cstheme="minorHAnsi"/>
        </w:rPr>
        <w:t xml:space="preserve">I </w:t>
      </w:r>
      <w:r w:rsidRPr="00B113E4">
        <w:rPr>
          <w:rFonts w:asciiTheme="minorHAnsi" w:hAnsiTheme="minorHAnsi" w:cstheme="minorHAnsi"/>
        </w:rPr>
        <w:t>understand that in order to receive Service Learning</w:t>
      </w:r>
      <w:r w:rsidR="00812E0C" w:rsidRPr="00B113E4">
        <w:rPr>
          <w:rFonts w:asciiTheme="minorHAnsi" w:hAnsiTheme="minorHAnsi" w:cstheme="minorHAnsi"/>
        </w:rPr>
        <w:t xml:space="preserve"> hours, I must follow the Note t</w:t>
      </w:r>
      <w:r w:rsidRPr="00B113E4">
        <w:rPr>
          <w:rFonts w:asciiTheme="minorHAnsi" w:hAnsiTheme="minorHAnsi" w:cstheme="minorHAnsi"/>
        </w:rPr>
        <w:t>aker requirements and responsibilities listed above and complete the online tutorial training within 7 days of being designat</w:t>
      </w:r>
      <w:r w:rsidR="00812E0C" w:rsidRPr="00B113E4">
        <w:rPr>
          <w:rFonts w:asciiTheme="minorHAnsi" w:hAnsiTheme="minorHAnsi" w:cstheme="minorHAnsi"/>
        </w:rPr>
        <w:t>ed Note t</w:t>
      </w:r>
      <w:r w:rsidRPr="00B113E4">
        <w:rPr>
          <w:rFonts w:asciiTheme="minorHAnsi" w:hAnsiTheme="minorHAnsi" w:cstheme="minorHAnsi"/>
        </w:rPr>
        <w:t xml:space="preserve">aker. By </w:t>
      </w:r>
      <w:r w:rsidR="00447740" w:rsidRPr="00B113E4">
        <w:rPr>
          <w:rFonts w:asciiTheme="minorHAnsi" w:hAnsiTheme="minorHAnsi" w:cstheme="minorHAnsi"/>
        </w:rPr>
        <w:t>checking the above Confidentiality Agreement form</w:t>
      </w:r>
      <w:r w:rsidRPr="00B113E4">
        <w:rPr>
          <w:rFonts w:asciiTheme="minorHAnsi" w:hAnsiTheme="minorHAnsi" w:cstheme="minorHAnsi"/>
        </w:rPr>
        <w:t xml:space="preserve">, I am indicating that I have read, understand, and accept the terms and conditions of </w:t>
      </w:r>
      <w:r w:rsidR="00417813" w:rsidRPr="00B113E4">
        <w:rPr>
          <w:rFonts w:asciiTheme="minorHAnsi" w:hAnsiTheme="minorHAnsi" w:cstheme="minorHAnsi"/>
        </w:rPr>
        <w:t xml:space="preserve">being a note taker with the Office of </w:t>
      </w:r>
      <w:r w:rsidRPr="00B113E4">
        <w:rPr>
          <w:rFonts w:asciiTheme="minorHAnsi" w:hAnsiTheme="minorHAnsi" w:cstheme="minorHAnsi"/>
        </w:rPr>
        <w:t>Adaptive Services.</w:t>
      </w:r>
    </w:p>
    <w:bookmarkEnd w:id="0"/>
    <w:bookmarkEnd w:id="1"/>
    <w:p w:rsidR="00BA4AB2" w:rsidRPr="00B113E4" w:rsidRDefault="00BA4AB2" w:rsidP="00BA4AB2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82245F" w:rsidRPr="00B113E4" w:rsidRDefault="0082245F" w:rsidP="00BA4AB2">
      <w:pPr>
        <w:rPr>
          <w:rFonts w:cstheme="minorHAnsi"/>
          <w:i/>
          <w:sz w:val="24"/>
          <w:szCs w:val="24"/>
        </w:rPr>
      </w:pPr>
    </w:p>
    <w:p w:rsidR="00912768" w:rsidRDefault="00912768" w:rsidP="00BA4AB2">
      <w:pPr>
        <w:rPr>
          <w:rFonts w:cstheme="minorHAnsi"/>
          <w:i/>
        </w:rPr>
      </w:pPr>
    </w:p>
    <w:p w:rsidR="00012E58" w:rsidRPr="00BA4AB2" w:rsidRDefault="000A68FA" w:rsidP="00BA4AB2">
      <w:pPr>
        <w:jc w:val="center"/>
        <w:rPr>
          <w:rFonts w:cstheme="minorHAnsi"/>
          <w:b/>
          <w:u w:val="single"/>
        </w:rPr>
      </w:pPr>
      <w:r w:rsidRPr="00BA4AB2">
        <w:rPr>
          <w:rFonts w:cstheme="minorHAnsi"/>
          <w:b/>
          <w:u w:val="single"/>
        </w:rPr>
        <w:t>Compensation for Note takers</w:t>
      </w:r>
    </w:p>
    <w:p w:rsidR="00DC67B0" w:rsidRPr="00BA4AB2" w:rsidRDefault="002D0246" w:rsidP="00BA4AB2">
      <w:pPr>
        <w:pStyle w:val="ListParagraph"/>
        <w:numPr>
          <w:ilvl w:val="0"/>
          <w:numId w:val="11"/>
        </w:numPr>
        <w:rPr>
          <w:rFonts w:cstheme="minorHAnsi"/>
          <w:i/>
        </w:rPr>
      </w:pPr>
      <w:r w:rsidRPr="00BA4AB2">
        <w:rPr>
          <w:rFonts w:cstheme="minorHAnsi"/>
        </w:rPr>
        <w:t xml:space="preserve">You will receive </w:t>
      </w:r>
      <w:r w:rsidR="007D452D" w:rsidRPr="00BA4AB2">
        <w:rPr>
          <w:rFonts w:cstheme="minorHAnsi"/>
        </w:rPr>
        <w:t>S</w:t>
      </w:r>
      <w:r w:rsidRPr="00BA4AB2">
        <w:rPr>
          <w:rFonts w:cstheme="minorHAnsi"/>
        </w:rPr>
        <w:t xml:space="preserve">ervice </w:t>
      </w:r>
      <w:r w:rsidR="007D452D" w:rsidRPr="00BA4AB2">
        <w:rPr>
          <w:rFonts w:cstheme="minorHAnsi"/>
        </w:rPr>
        <w:t>L</w:t>
      </w:r>
      <w:r w:rsidR="00D505FB" w:rsidRPr="00BA4AB2">
        <w:rPr>
          <w:rFonts w:cstheme="minorHAnsi"/>
        </w:rPr>
        <w:t>earning credit for your help.</w:t>
      </w:r>
      <w:r w:rsidRPr="00BA4AB2">
        <w:rPr>
          <w:rFonts w:cstheme="minorHAnsi"/>
        </w:rPr>
        <w:t xml:space="preserve"> </w:t>
      </w:r>
      <w:r w:rsidR="00325FD8" w:rsidRPr="00BA4AB2">
        <w:rPr>
          <w:rFonts w:cstheme="minorHAnsi"/>
        </w:rPr>
        <w:t xml:space="preserve">In order to receive </w:t>
      </w:r>
      <w:r w:rsidR="00325FD8" w:rsidRPr="00BA4AB2">
        <w:rPr>
          <w:rFonts w:cstheme="minorHAnsi"/>
          <w:b/>
        </w:rPr>
        <w:t>Service Learning Hours</w:t>
      </w:r>
      <w:r w:rsidR="001D7B7A" w:rsidRPr="00BA4AB2">
        <w:rPr>
          <w:rFonts w:cstheme="minorHAnsi"/>
          <w:b/>
        </w:rPr>
        <w:t>:</w:t>
      </w:r>
    </w:p>
    <w:p w:rsidR="00205466" w:rsidRPr="00212A69" w:rsidRDefault="00CC6386" w:rsidP="00BA4AB2">
      <w:pPr>
        <w:pStyle w:val="ListParagraph"/>
        <w:numPr>
          <w:ilvl w:val="0"/>
          <w:numId w:val="4"/>
        </w:numPr>
        <w:ind w:left="1530" w:hanging="450"/>
        <w:rPr>
          <w:rFonts w:cstheme="minorHAnsi"/>
          <w:i/>
        </w:rPr>
      </w:pPr>
      <w:r w:rsidRPr="00BA4AB2">
        <w:rPr>
          <w:rFonts w:cstheme="minorHAnsi"/>
        </w:rPr>
        <w:t xml:space="preserve">It is in your best interest to </w:t>
      </w:r>
      <w:r w:rsidR="00185F97">
        <w:rPr>
          <w:rFonts w:cstheme="minorHAnsi"/>
        </w:rPr>
        <w:t xml:space="preserve">submit the </w:t>
      </w:r>
      <w:r w:rsidR="00212A69">
        <w:rPr>
          <w:rFonts w:cstheme="minorHAnsi"/>
        </w:rPr>
        <w:t>complete</w:t>
      </w:r>
      <w:r w:rsidR="00185F97">
        <w:rPr>
          <w:rFonts w:cstheme="minorHAnsi"/>
        </w:rPr>
        <w:t xml:space="preserve">d </w:t>
      </w:r>
      <w:r w:rsidR="00325FD8" w:rsidRPr="00BA4AB2">
        <w:rPr>
          <w:rFonts w:cstheme="minorHAnsi"/>
          <w:b/>
          <w:i/>
          <w:u w:val="single"/>
        </w:rPr>
        <w:t xml:space="preserve">Service Learning </w:t>
      </w:r>
      <w:r w:rsidR="00952106" w:rsidRPr="00BA4AB2">
        <w:rPr>
          <w:rFonts w:cstheme="minorHAnsi"/>
          <w:b/>
          <w:i/>
          <w:u w:val="single"/>
        </w:rPr>
        <w:t xml:space="preserve">Agreement </w:t>
      </w:r>
      <w:r w:rsidRPr="00BA4AB2">
        <w:rPr>
          <w:rFonts w:cstheme="minorHAnsi"/>
          <w:b/>
          <w:i/>
          <w:u w:val="single"/>
        </w:rPr>
        <w:t xml:space="preserve">and Verification </w:t>
      </w:r>
      <w:r w:rsidR="00325FD8" w:rsidRPr="00BA4AB2">
        <w:rPr>
          <w:rFonts w:cstheme="minorHAnsi"/>
          <w:b/>
          <w:i/>
          <w:u w:val="single"/>
        </w:rPr>
        <w:t>Form</w:t>
      </w:r>
      <w:r w:rsidR="00503B05" w:rsidRPr="00BA4AB2">
        <w:rPr>
          <w:rFonts w:cstheme="minorHAnsi"/>
        </w:rPr>
        <w:t xml:space="preserve"> </w:t>
      </w:r>
      <w:r w:rsidR="00185F97">
        <w:rPr>
          <w:rFonts w:cstheme="minorHAnsi"/>
        </w:rPr>
        <w:t>found on the link below</w:t>
      </w:r>
      <w:r w:rsidR="00325FD8" w:rsidRPr="00BA4AB2">
        <w:rPr>
          <w:rFonts w:cstheme="minorHAnsi"/>
        </w:rPr>
        <w:t xml:space="preserve"> within 2 weeks</w:t>
      </w:r>
      <w:r w:rsidR="00C751F6" w:rsidRPr="00BA4AB2">
        <w:rPr>
          <w:rFonts w:cstheme="minorHAnsi"/>
        </w:rPr>
        <w:t xml:space="preserve"> after th</w:t>
      </w:r>
      <w:r w:rsidR="00205466" w:rsidRPr="00BA4AB2">
        <w:rPr>
          <w:rFonts w:cstheme="minorHAnsi"/>
        </w:rPr>
        <w:t>e semester end</w:t>
      </w:r>
      <w:r w:rsidRPr="00BA4AB2">
        <w:rPr>
          <w:rFonts w:cstheme="minorHAnsi"/>
        </w:rPr>
        <w:t>s</w:t>
      </w:r>
      <w:r w:rsidR="00185F97">
        <w:rPr>
          <w:rFonts w:cstheme="minorHAnsi"/>
        </w:rPr>
        <w:t>.</w:t>
      </w:r>
    </w:p>
    <w:p w:rsidR="00212A69" w:rsidRDefault="00D62B28" w:rsidP="00212A69">
      <w:pPr>
        <w:pStyle w:val="ListParagraph"/>
        <w:numPr>
          <w:ilvl w:val="1"/>
          <w:numId w:val="4"/>
        </w:numPr>
        <w:rPr>
          <w:rFonts w:cstheme="minorHAnsi"/>
          <w:i/>
        </w:rPr>
      </w:pPr>
      <w:hyperlink r:id="rId9" w:history="1">
        <w:r w:rsidR="00212A69" w:rsidRPr="006F047B">
          <w:rPr>
            <w:rStyle w:val="Hyperlink"/>
            <w:rFonts w:cstheme="minorHAnsi"/>
            <w:i/>
          </w:rPr>
          <w:t>https://fgcu-csm.symplicity.com/</w:t>
        </w:r>
      </w:hyperlink>
    </w:p>
    <w:p w:rsidR="00185F97" w:rsidRDefault="00185F97" w:rsidP="00212A69">
      <w:pPr>
        <w:pStyle w:val="ListParagraph"/>
        <w:numPr>
          <w:ilvl w:val="1"/>
          <w:numId w:val="4"/>
        </w:numPr>
        <w:rPr>
          <w:rFonts w:cstheme="minorHAnsi"/>
          <w:i/>
        </w:rPr>
      </w:pPr>
      <w:r>
        <w:rPr>
          <w:rFonts w:cstheme="minorHAnsi"/>
          <w:i/>
        </w:rPr>
        <w:t>The Supervisor that you will insert is Barbara Fuentes, Accommodations Coordinator</w:t>
      </w:r>
    </w:p>
    <w:p w:rsidR="00185F97" w:rsidRDefault="00D62B28" w:rsidP="00185F97">
      <w:pPr>
        <w:pStyle w:val="ListParagraph"/>
        <w:ind w:left="2520"/>
        <w:rPr>
          <w:rFonts w:cstheme="minorHAnsi"/>
          <w:i/>
        </w:rPr>
      </w:pPr>
      <w:hyperlink r:id="rId10" w:history="1">
        <w:r w:rsidR="00B113E4" w:rsidRPr="00A02E58">
          <w:rPr>
            <w:rStyle w:val="Hyperlink"/>
            <w:rFonts w:cstheme="minorHAnsi"/>
            <w:i/>
          </w:rPr>
          <w:t>bfuentes@fgcu.edu</w:t>
        </w:r>
      </w:hyperlink>
      <w:r w:rsidR="00185F97">
        <w:rPr>
          <w:rFonts w:cstheme="minorHAnsi"/>
          <w:i/>
        </w:rPr>
        <w:t xml:space="preserve">  239-590-7997</w:t>
      </w:r>
    </w:p>
    <w:p w:rsidR="00212A69" w:rsidRPr="00BA4AB2" w:rsidRDefault="00212A69" w:rsidP="00212A69">
      <w:pPr>
        <w:pStyle w:val="ListParagraph"/>
        <w:ind w:left="2520"/>
        <w:rPr>
          <w:rFonts w:cstheme="minorHAnsi"/>
          <w:i/>
        </w:rPr>
      </w:pPr>
    </w:p>
    <w:p w:rsidR="00B21A79" w:rsidRPr="00BA4AB2" w:rsidRDefault="00212A69" w:rsidP="00BA4AB2">
      <w:pPr>
        <w:pStyle w:val="ListParagraph"/>
        <w:numPr>
          <w:ilvl w:val="0"/>
          <w:numId w:val="4"/>
        </w:numPr>
        <w:ind w:left="1530" w:hanging="450"/>
        <w:rPr>
          <w:rFonts w:cstheme="minorHAnsi"/>
          <w:i/>
        </w:rPr>
      </w:pPr>
      <w:r>
        <w:rPr>
          <w:rFonts w:cstheme="minorHAnsi"/>
        </w:rPr>
        <w:t>You will need to estimate the number of hours you earned by using the following format:</w:t>
      </w:r>
    </w:p>
    <w:p w:rsidR="00527B0C" w:rsidRDefault="00B21A79" w:rsidP="00212A69">
      <w:pPr>
        <w:pStyle w:val="ListParagraph"/>
        <w:ind w:left="1530"/>
        <w:rPr>
          <w:rFonts w:cstheme="minorHAnsi"/>
        </w:rPr>
      </w:pPr>
      <w:r w:rsidRPr="00BA4AB2">
        <w:rPr>
          <w:rFonts w:cstheme="minorHAnsi"/>
        </w:rPr>
        <w:t xml:space="preserve">     </w:t>
      </w:r>
      <w:r w:rsidR="00325FD8" w:rsidRPr="00BA4AB2">
        <w:rPr>
          <w:rFonts w:cstheme="minorHAnsi"/>
        </w:rPr>
        <w:t xml:space="preserve"> </w:t>
      </w:r>
      <w:r w:rsidR="00212A69">
        <w:rPr>
          <w:rFonts w:cstheme="minorHAnsi"/>
        </w:rPr>
        <w:t>Number of minutes your class meets x the number of classes you took notes</w:t>
      </w:r>
      <w:r w:rsidR="00FC44DF">
        <w:rPr>
          <w:rFonts w:cstheme="minorHAnsi"/>
        </w:rPr>
        <w:t xml:space="preserve"> (do not count the class for exam time or any time that you did not take </w:t>
      </w:r>
      <w:proofErr w:type="gramStart"/>
      <w:r w:rsidR="00FC44DF">
        <w:rPr>
          <w:rFonts w:cstheme="minorHAnsi"/>
        </w:rPr>
        <w:t>notes )</w:t>
      </w:r>
      <w:proofErr w:type="gramEnd"/>
      <w:r w:rsidR="00FC44DF">
        <w:rPr>
          <w:rFonts w:cstheme="minorHAnsi"/>
        </w:rPr>
        <w:t xml:space="preserve"> </w:t>
      </w:r>
      <w:r w:rsidR="00212A69">
        <w:rPr>
          <w:rFonts w:cstheme="minorHAnsi"/>
        </w:rPr>
        <w:t xml:space="preserve"> and uploaded. ÷</w:t>
      </w:r>
      <w:r w:rsidR="00185F97">
        <w:rPr>
          <w:rFonts w:cstheme="minorHAnsi"/>
        </w:rPr>
        <w:t xml:space="preserve"> </w:t>
      </w:r>
      <w:r w:rsidR="00212A69">
        <w:rPr>
          <w:rFonts w:cstheme="minorHAnsi"/>
        </w:rPr>
        <w:t>by 60 minutes</w:t>
      </w:r>
      <w:r w:rsidR="00185F97">
        <w:rPr>
          <w:rFonts w:cstheme="minorHAnsi"/>
        </w:rPr>
        <w:t xml:space="preserve"> (converts to hours)</w:t>
      </w:r>
      <w:r w:rsidR="00212A69">
        <w:rPr>
          <w:rFonts w:cstheme="minorHAnsi"/>
        </w:rPr>
        <w:t xml:space="preserve"> = the number of service learning hours earned. If you turned in a certificate of completion of the tutorial training, add 5 hours onto that total.</w:t>
      </w:r>
    </w:p>
    <w:p w:rsidR="00185F97" w:rsidRDefault="00185F97" w:rsidP="00212A69">
      <w:pPr>
        <w:pStyle w:val="ListParagraph"/>
        <w:ind w:left="1530"/>
        <w:rPr>
          <w:rFonts w:cstheme="minorHAnsi"/>
        </w:rPr>
      </w:pPr>
      <w:r>
        <w:rPr>
          <w:rFonts w:cstheme="minorHAnsi"/>
        </w:rPr>
        <w:tab/>
        <w:t>Example: class meets from 7:30-8:20 (50 minutes)</w:t>
      </w:r>
    </w:p>
    <w:p w:rsidR="00185F97" w:rsidRDefault="00185F97" w:rsidP="00212A69">
      <w:pPr>
        <w:pStyle w:val="ListParagraph"/>
        <w:ind w:left="153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 You took notes for 30 classes</w:t>
      </w:r>
    </w:p>
    <w:p w:rsidR="006A1AED" w:rsidRDefault="00185F97" w:rsidP="00185F97">
      <w:pPr>
        <w:pStyle w:val="ListParagraph"/>
        <w:ind w:left="153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 xml:space="preserve">     50 x 30 ÷60 = 25 hours</w:t>
      </w:r>
    </w:p>
    <w:p w:rsidR="00185F97" w:rsidRPr="00185F97" w:rsidRDefault="00185F97" w:rsidP="00185F97">
      <w:pPr>
        <w:pStyle w:val="ListParagraph"/>
        <w:ind w:left="1530"/>
        <w:rPr>
          <w:rFonts w:cstheme="minorHAnsi"/>
          <w:i/>
        </w:rPr>
      </w:pPr>
    </w:p>
    <w:p w:rsidR="00C63245" w:rsidRPr="00BA4AB2" w:rsidRDefault="002F5025" w:rsidP="00BA4AB2">
      <w:pPr>
        <w:jc w:val="center"/>
        <w:rPr>
          <w:rFonts w:cstheme="minorHAnsi"/>
          <w:b/>
          <w:u w:val="single"/>
        </w:rPr>
      </w:pPr>
      <w:r w:rsidRPr="00BA4AB2">
        <w:rPr>
          <w:rFonts w:cstheme="minorHAnsi"/>
          <w:b/>
          <w:u w:val="single"/>
        </w:rPr>
        <w:t xml:space="preserve">Additional </w:t>
      </w:r>
      <w:r w:rsidR="002D0246" w:rsidRPr="00BA4AB2">
        <w:rPr>
          <w:rFonts w:cstheme="minorHAnsi"/>
          <w:b/>
          <w:u w:val="single"/>
        </w:rPr>
        <w:t>Suggestions</w:t>
      </w:r>
      <w:r w:rsidRPr="00BA4AB2">
        <w:rPr>
          <w:rFonts w:cstheme="minorHAnsi"/>
          <w:b/>
          <w:u w:val="single"/>
        </w:rPr>
        <w:t xml:space="preserve"> for Note takers</w:t>
      </w:r>
    </w:p>
    <w:p w:rsidR="00484F6F" w:rsidRPr="00BA4AB2" w:rsidRDefault="002D0246" w:rsidP="00BA4AB2">
      <w:pPr>
        <w:pStyle w:val="ListParagraph"/>
        <w:numPr>
          <w:ilvl w:val="0"/>
          <w:numId w:val="3"/>
        </w:numPr>
        <w:rPr>
          <w:rFonts w:cstheme="minorHAnsi"/>
        </w:rPr>
      </w:pPr>
      <w:r w:rsidRPr="00BA4AB2">
        <w:rPr>
          <w:rFonts w:cstheme="minorHAnsi"/>
          <w:b/>
        </w:rPr>
        <w:t xml:space="preserve"> Write the notes as legibly</w:t>
      </w:r>
      <w:r w:rsidRPr="00BA4AB2">
        <w:rPr>
          <w:rFonts w:cstheme="minorHAnsi"/>
        </w:rPr>
        <w:t xml:space="preserve"> as possible and in an organized, understandable manner</w:t>
      </w:r>
      <w:r w:rsidR="00484F6F" w:rsidRPr="00BA4AB2">
        <w:rPr>
          <w:rFonts w:cstheme="minorHAnsi"/>
        </w:rPr>
        <w:t>.</w:t>
      </w:r>
      <w:r w:rsidR="002F5025" w:rsidRPr="00BA4AB2">
        <w:rPr>
          <w:rFonts w:cstheme="minorHAnsi"/>
        </w:rPr>
        <w:t xml:space="preserve"> This does not apply if notes are typed</w:t>
      </w:r>
    </w:p>
    <w:p w:rsidR="00484F6F" w:rsidRPr="00BA4AB2" w:rsidRDefault="002D0246" w:rsidP="00BA4AB2">
      <w:pPr>
        <w:pStyle w:val="ListParagraph"/>
        <w:numPr>
          <w:ilvl w:val="0"/>
          <w:numId w:val="3"/>
        </w:numPr>
        <w:rPr>
          <w:rFonts w:cstheme="minorHAnsi"/>
        </w:rPr>
      </w:pPr>
      <w:r w:rsidRPr="00BA4AB2">
        <w:rPr>
          <w:rFonts w:cstheme="minorHAnsi"/>
        </w:rPr>
        <w:t xml:space="preserve">When new terminology is presented, </w:t>
      </w:r>
      <w:r w:rsidRPr="00BA4AB2">
        <w:rPr>
          <w:rFonts w:cstheme="minorHAnsi"/>
          <w:b/>
        </w:rPr>
        <w:t>write the entire word out</w:t>
      </w:r>
      <w:r w:rsidRPr="00BA4AB2">
        <w:rPr>
          <w:rFonts w:cstheme="minorHAnsi"/>
        </w:rPr>
        <w:t>.  Double-check the spelling.  Do not abbreviate the first time around.  When you do use the abbreviations, make sure that the student understands the meaning.</w:t>
      </w:r>
    </w:p>
    <w:p w:rsidR="00484F6F" w:rsidRPr="00BA4AB2" w:rsidRDefault="002D0246" w:rsidP="00BA4AB2">
      <w:pPr>
        <w:pStyle w:val="ListParagraph"/>
        <w:numPr>
          <w:ilvl w:val="0"/>
          <w:numId w:val="3"/>
        </w:numPr>
        <w:rPr>
          <w:rFonts w:cstheme="minorHAnsi"/>
        </w:rPr>
      </w:pPr>
      <w:r w:rsidRPr="00BA4AB2">
        <w:rPr>
          <w:rFonts w:cstheme="minorHAnsi"/>
          <w:b/>
        </w:rPr>
        <w:t>Include enough detail</w:t>
      </w:r>
      <w:r w:rsidRPr="00BA4AB2">
        <w:rPr>
          <w:rFonts w:cstheme="minorHAnsi"/>
        </w:rPr>
        <w:t xml:space="preserve"> to facilitate understanding without confusion and without further explanation.</w:t>
      </w:r>
    </w:p>
    <w:p w:rsidR="002D0246" w:rsidRPr="00BA4AB2" w:rsidRDefault="002D0246" w:rsidP="00BA4AB2">
      <w:pPr>
        <w:pStyle w:val="ListParagraph"/>
        <w:numPr>
          <w:ilvl w:val="0"/>
          <w:numId w:val="3"/>
        </w:numPr>
        <w:rPr>
          <w:rFonts w:cstheme="minorHAnsi"/>
        </w:rPr>
      </w:pPr>
      <w:r w:rsidRPr="00BA4AB2">
        <w:rPr>
          <w:rFonts w:cstheme="minorHAnsi"/>
          <w:b/>
        </w:rPr>
        <w:t>Highlight important information</w:t>
      </w:r>
      <w:r w:rsidRPr="00BA4AB2">
        <w:rPr>
          <w:rFonts w:cstheme="minorHAnsi"/>
        </w:rPr>
        <w:t>, such as</w:t>
      </w:r>
      <w:r w:rsidR="0017616B" w:rsidRPr="00BA4AB2">
        <w:rPr>
          <w:rFonts w:cstheme="minorHAnsi"/>
        </w:rPr>
        <w:t xml:space="preserve">: </w:t>
      </w:r>
      <w:r w:rsidRPr="00BA4AB2">
        <w:rPr>
          <w:rFonts w:cstheme="minorHAnsi"/>
        </w:rPr>
        <w:t>schedule changes, assignments, exam dates, book titles and authors, etc.</w:t>
      </w:r>
    </w:p>
    <w:p w:rsidR="00484F6F" w:rsidRPr="00BA4AB2" w:rsidRDefault="00484F6F" w:rsidP="00BA4AB2">
      <w:pPr>
        <w:pStyle w:val="ListParagraph"/>
        <w:rPr>
          <w:rFonts w:cstheme="minorHAnsi"/>
        </w:rPr>
      </w:pPr>
    </w:p>
    <w:p w:rsidR="00C63245" w:rsidRPr="00BA4AB2" w:rsidRDefault="00C63245" w:rsidP="00BA4AB2">
      <w:pPr>
        <w:pStyle w:val="ListParagraph"/>
        <w:rPr>
          <w:rFonts w:cstheme="minorHAnsi"/>
        </w:rPr>
      </w:pPr>
    </w:p>
    <w:p w:rsidR="001A0C54" w:rsidRPr="00BA4AB2" w:rsidRDefault="001A0C54" w:rsidP="00BA4AB2">
      <w:pPr>
        <w:pStyle w:val="NoSpacing"/>
        <w:spacing w:line="276" w:lineRule="auto"/>
        <w:jc w:val="center"/>
        <w:rPr>
          <w:rFonts w:cstheme="minorHAnsi"/>
        </w:rPr>
      </w:pPr>
    </w:p>
    <w:sectPr w:rsidR="001A0C54" w:rsidRPr="00BA4AB2" w:rsidSect="003A5E52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043A" w:rsidRDefault="00C4043A" w:rsidP="00AC3490">
      <w:pPr>
        <w:spacing w:after="0" w:line="240" w:lineRule="auto"/>
      </w:pPr>
      <w:r>
        <w:separator/>
      </w:r>
    </w:p>
  </w:endnote>
  <w:endnote w:type="continuationSeparator" w:id="0">
    <w:p w:rsidR="00C4043A" w:rsidRDefault="00C4043A" w:rsidP="00AC3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22706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952106" w:rsidRDefault="00952106">
            <w:pPr>
              <w:pStyle w:val="Footer"/>
            </w:pPr>
            <w:r>
              <w:t xml:space="preserve">Page </w:t>
            </w:r>
            <w:r w:rsidR="003900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3900F8">
              <w:rPr>
                <w:b/>
                <w:sz w:val="24"/>
                <w:szCs w:val="24"/>
              </w:rPr>
              <w:fldChar w:fldCharType="separate"/>
            </w:r>
            <w:r w:rsidR="00FC44DF">
              <w:rPr>
                <w:b/>
                <w:noProof/>
              </w:rPr>
              <w:t>2</w:t>
            </w:r>
            <w:r w:rsidR="003900F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3900F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3900F8">
              <w:rPr>
                <w:b/>
                <w:sz w:val="24"/>
                <w:szCs w:val="24"/>
              </w:rPr>
              <w:fldChar w:fldCharType="separate"/>
            </w:r>
            <w:r w:rsidR="00FC44DF">
              <w:rPr>
                <w:b/>
                <w:noProof/>
              </w:rPr>
              <w:t>2</w:t>
            </w:r>
            <w:r w:rsidR="003900F8">
              <w:rPr>
                <w:b/>
                <w:sz w:val="24"/>
                <w:szCs w:val="24"/>
              </w:rPr>
              <w:fldChar w:fldCharType="end"/>
            </w:r>
            <w:r w:rsidR="00D10CD1">
              <w:rPr>
                <w:b/>
                <w:sz w:val="24"/>
                <w:szCs w:val="24"/>
              </w:rPr>
              <w:tab/>
            </w:r>
            <w:r w:rsidR="00D10CD1">
              <w:rPr>
                <w:rFonts w:ascii="Baskerville Old Face" w:hAnsi="Baskerville Old Face"/>
                <w:b/>
                <w:sz w:val="28"/>
                <w:szCs w:val="28"/>
              </w:rPr>
              <w:t xml:space="preserve">                                                                   </w:t>
            </w:r>
            <w:r w:rsidR="00877B73">
              <w:rPr>
                <w:rFonts w:ascii="Baskerville Old Face" w:hAnsi="Baskerville Old Face"/>
                <w:b/>
                <w:sz w:val="28"/>
                <w:szCs w:val="28"/>
              </w:rPr>
              <w:t xml:space="preserve">                        FGCU </w:t>
            </w:r>
            <w:r w:rsidR="00D10CD1">
              <w:rPr>
                <w:rFonts w:ascii="Baskerville Old Face" w:hAnsi="Baskerville Old Face"/>
                <w:b/>
                <w:sz w:val="28"/>
                <w:szCs w:val="28"/>
              </w:rPr>
              <w:t>Academic Engagement</w:t>
            </w:r>
          </w:p>
        </w:sdtContent>
      </w:sdt>
    </w:sdtContent>
  </w:sdt>
  <w:p w:rsidR="00952106" w:rsidRDefault="00952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043A" w:rsidRDefault="00C4043A" w:rsidP="00AC3490">
      <w:pPr>
        <w:spacing w:after="0" w:line="240" w:lineRule="auto"/>
      </w:pPr>
      <w:r>
        <w:separator/>
      </w:r>
    </w:p>
  </w:footnote>
  <w:footnote w:type="continuationSeparator" w:id="0">
    <w:p w:rsidR="00C4043A" w:rsidRDefault="00C4043A" w:rsidP="00AC3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106" w:rsidRDefault="00952106">
    <w:pPr>
      <w:pStyle w:val="Header"/>
    </w:pPr>
    <w:r>
      <w:rPr>
        <w:noProof/>
      </w:rPr>
      <w:drawing>
        <wp:inline distT="0" distB="0" distL="0" distR="0">
          <wp:extent cx="6858000" cy="505460"/>
          <wp:effectExtent l="19050" t="0" r="0" b="0"/>
          <wp:docPr id="7" name="Picture 0" descr="SA_Template_Black+White_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_Template_Black+White_top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505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62C76"/>
    <w:multiLevelType w:val="hybridMultilevel"/>
    <w:tmpl w:val="5AF00DA6"/>
    <w:lvl w:ilvl="0" w:tplc="88302C8C">
      <w:start w:val="1"/>
      <w:numFmt w:val="decimal"/>
      <w:lvlText w:val="%1."/>
      <w:lvlJc w:val="left"/>
      <w:pPr>
        <w:ind w:left="99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E7305E9"/>
    <w:multiLevelType w:val="hybridMultilevel"/>
    <w:tmpl w:val="AE8260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FD516F"/>
    <w:multiLevelType w:val="hybridMultilevel"/>
    <w:tmpl w:val="C7B02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D44A3"/>
    <w:multiLevelType w:val="hybridMultilevel"/>
    <w:tmpl w:val="EA069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E26C7"/>
    <w:multiLevelType w:val="hybridMultilevel"/>
    <w:tmpl w:val="B158F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04379"/>
    <w:multiLevelType w:val="multilevel"/>
    <w:tmpl w:val="78E0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50544"/>
    <w:multiLevelType w:val="hybridMultilevel"/>
    <w:tmpl w:val="7D5E18D8"/>
    <w:lvl w:ilvl="0" w:tplc="6D1C3130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1AE5F3A"/>
    <w:multiLevelType w:val="hybridMultilevel"/>
    <w:tmpl w:val="55505EAC"/>
    <w:lvl w:ilvl="0" w:tplc="6D1C313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44426690"/>
    <w:multiLevelType w:val="hybridMultilevel"/>
    <w:tmpl w:val="CC44D6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622EFB"/>
    <w:multiLevelType w:val="hybridMultilevel"/>
    <w:tmpl w:val="19DC4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63426"/>
    <w:multiLevelType w:val="hybridMultilevel"/>
    <w:tmpl w:val="938622C6"/>
    <w:lvl w:ilvl="0" w:tplc="0F46568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65402"/>
    <w:multiLevelType w:val="hybridMultilevel"/>
    <w:tmpl w:val="9852EECA"/>
    <w:lvl w:ilvl="0" w:tplc="3CE2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FC3E12"/>
    <w:multiLevelType w:val="multilevel"/>
    <w:tmpl w:val="F762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4"/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C4F"/>
    <w:rsid w:val="00012E58"/>
    <w:rsid w:val="00034322"/>
    <w:rsid w:val="000A03F6"/>
    <w:rsid w:val="000A68FA"/>
    <w:rsid w:val="000E45AE"/>
    <w:rsid w:val="000F0C5C"/>
    <w:rsid w:val="0013346C"/>
    <w:rsid w:val="0016627B"/>
    <w:rsid w:val="00170C6B"/>
    <w:rsid w:val="0017616B"/>
    <w:rsid w:val="00185F97"/>
    <w:rsid w:val="001A0C54"/>
    <w:rsid w:val="001A4443"/>
    <w:rsid w:val="001D7B7A"/>
    <w:rsid w:val="00205466"/>
    <w:rsid w:val="00212A69"/>
    <w:rsid w:val="002D0246"/>
    <w:rsid w:val="002F5025"/>
    <w:rsid w:val="00325FD8"/>
    <w:rsid w:val="0035109C"/>
    <w:rsid w:val="003900F8"/>
    <w:rsid w:val="00394610"/>
    <w:rsid w:val="003A3D2B"/>
    <w:rsid w:val="003A5E52"/>
    <w:rsid w:val="003D51E1"/>
    <w:rsid w:val="00403863"/>
    <w:rsid w:val="004046DC"/>
    <w:rsid w:val="00413991"/>
    <w:rsid w:val="00417813"/>
    <w:rsid w:val="004351E1"/>
    <w:rsid w:val="00447740"/>
    <w:rsid w:val="00484F6F"/>
    <w:rsid w:val="00491500"/>
    <w:rsid w:val="004E37DE"/>
    <w:rsid w:val="00503B05"/>
    <w:rsid w:val="00527B0C"/>
    <w:rsid w:val="005C1B29"/>
    <w:rsid w:val="005E6A5D"/>
    <w:rsid w:val="005F6803"/>
    <w:rsid w:val="006010EE"/>
    <w:rsid w:val="0062216D"/>
    <w:rsid w:val="00637133"/>
    <w:rsid w:val="00685C4F"/>
    <w:rsid w:val="006A1AED"/>
    <w:rsid w:val="006C2FE4"/>
    <w:rsid w:val="006E6481"/>
    <w:rsid w:val="006F6DC8"/>
    <w:rsid w:val="00771520"/>
    <w:rsid w:val="007C04B6"/>
    <w:rsid w:val="007D3037"/>
    <w:rsid w:val="007D452D"/>
    <w:rsid w:val="007F470C"/>
    <w:rsid w:val="007F7C1E"/>
    <w:rsid w:val="007F7CC8"/>
    <w:rsid w:val="00812668"/>
    <w:rsid w:val="00812E0C"/>
    <w:rsid w:val="0082245F"/>
    <w:rsid w:val="0082465D"/>
    <w:rsid w:val="008412BB"/>
    <w:rsid w:val="008517FA"/>
    <w:rsid w:val="008711AF"/>
    <w:rsid w:val="00874702"/>
    <w:rsid w:val="00877B73"/>
    <w:rsid w:val="008972B0"/>
    <w:rsid w:val="008A66E5"/>
    <w:rsid w:val="008C600D"/>
    <w:rsid w:val="008F4CF3"/>
    <w:rsid w:val="00912768"/>
    <w:rsid w:val="00914AD9"/>
    <w:rsid w:val="009209F2"/>
    <w:rsid w:val="00923BB1"/>
    <w:rsid w:val="00923D76"/>
    <w:rsid w:val="00952106"/>
    <w:rsid w:val="00952378"/>
    <w:rsid w:val="009744FB"/>
    <w:rsid w:val="009E0A93"/>
    <w:rsid w:val="009E5E83"/>
    <w:rsid w:val="00A00780"/>
    <w:rsid w:val="00A27CBD"/>
    <w:rsid w:val="00A3329E"/>
    <w:rsid w:val="00A61B50"/>
    <w:rsid w:val="00A662F3"/>
    <w:rsid w:val="00A71F3F"/>
    <w:rsid w:val="00A844B0"/>
    <w:rsid w:val="00AA7C64"/>
    <w:rsid w:val="00AC3490"/>
    <w:rsid w:val="00AD70F8"/>
    <w:rsid w:val="00B113E4"/>
    <w:rsid w:val="00B138C1"/>
    <w:rsid w:val="00B16E5E"/>
    <w:rsid w:val="00B21A79"/>
    <w:rsid w:val="00B448E2"/>
    <w:rsid w:val="00B618A8"/>
    <w:rsid w:val="00B63460"/>
    <w:rsid w:val="00B85D98"/>
    <w:rsid w:val="00B92E18"/>
    <w:rsid w:val="00BA4AB2"/>
    <w:rsid w:val="00BB1B78"/>
    <w:rsid w:val="00C06632"/>
    <w:rsid w:val="00C2748A"/>
    <w:rsid w:val="00C322FE"/>
    <w:rsid w:val="00C4043A"/>
    <w:rsid w:val="00C63245"/>
    <w:rsid w:val="00C751F6"/>
    <w:rsid w:val="00CC6386"/>
    <w:rsid w:val="00CF1C5C"/>
    <w:rsid w:val="00CF27C2"/>
    <w:rsid w:val="00D10CD1"/>
    <w:rsid w:val="00D12529"/>
    <w:rsid w:val="00D22600"/>
    <w:rsid w:val="00D25E9F"/>
    <w:rsid w:val="00D505FB"/>
    <w:rsid w:val="00D62B28"/>
    <w:rsid w:val="00D665F0"/>
    <w:rsid w:val="00DB48DB"/>
    <w:rsid w:val="00DC67B0"/>
    <w:rsid w:val="00DD513D"/>
    <w:rsid w:val="00DE21B8"/>
    <w:rsid w:val="00E07B07"/>
    <w:rsid w:val="00E20788"/>
    <w:rsid w:val="00E8337E"/>
    <w:rsid w:val="00E8352C"/>
    <w:rsid w:val="00EE39B5"/>
    <w:rsid w:val="00EF0963"/>
    <w:rsid w:val="00F23D94"/>
    <w:rsid w:val="00F32C41"/>
    <w:rsid w:val="00FA6740"/>
    <w:rsid w:val="00FB0935"/>
    <w:rsid w:val="00FB0A9C"/>
    <w:rsid w:val="00FC44DF"/>
    <w:rsid w:val="00FD1CE9"/>
    <w:rsid w:val="00FE2A49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5DBBC71D"/>
  <w15:docId w15:val="{E0DD9842-941C-480C-8896-F21ACB19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0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60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60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490"/>
  </w:style>
  <w:style w:type="paragraph" w:styleId="Footer">
    <w:name w:val="footer"/>
    <w:basedOn w:val="Normal"/>
    <w:link w:val="FooterChar"/>
    <w:uiPriority w:val="99"/>
    <w:unhideWhenUsed/>
    <w:rsid w:val="00AC34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490"/>
  </w:style>
  <w:style w:type="paragraph" w:styleId="NoSpacing">
    <w:name w:val="No Spacing"/>
    <w:uiPriority w:val="1"/>
    <w:qFormat/>
    <w:rsid w:val="001A0C54"/>
    <w:pPr>
      <w:spacing w:after="0" w:line="240" w:lineRule="auto"/>
    </w:pPr>
  </w:style>
  <w:style w:type="table" w:styleId="TableGrid">
    <w:name w:val="Table Grid"/>
    <w:basedOn w:val="TableNormal"/>
    <w:uiPriority w:val="59"/>
    <w:rsid w:val="001A0C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325FD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25FD8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7616B"/>
    <w:rPr>
      <w:color w:val="800080" w:themeColor="followedHyperlink"/>
      <w:u w:val="single"/>
    </w:rPr>
  </w:style>
  <w:style w:type="paragraph" w:customStyle="1" w:styleId="Default">
    <w:name w:val="Default"/>
    <w:rsid w:val="00BA4A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62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-cwweb01/clockwork/custom/misc/home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.nationaldeafcenter.org/courses/note-taker-trainin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fuentes@fgc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cu-csm.symplicity.com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fuentes\Desktop\OAS\Forms%20and%20Logs\Copy%20of%20Adaptive%20Services%20Student%20Affairs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Copy of Adaptive Services Student Affairs Logo</Template>
  <TotalTime>7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bfuentes</dc:creator>
  <cp:lastModifiedBy>Fuentes, Barbara</cp:lastModifiedBy>
  <cp:revision>7</cp:revision>
  <cp:lastPrinted>2018-05-11T20:01:00Z</cp:lastPrinted>
  <dcterms:created xsi:type="dcterms:W3CDTF">2018-04-30T14:47:00Z</dcterms:created>
  <dcterms:modified xsi:type="dcterms:W3CDTF">2021-02-24T15:02:00Z</dcterms:modified>
</cp:coreProperties>
</file>