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CE21E" w14:textId="77777777" w:rsidR="002B47CE" w:rsidRDefault="002B47CE" w:rsidP="002B47CE">
      <w:pPr>
        <w:jc w:val="center"/>
      </w:pPr>
      <w:r w:rsidRPr="003C5C90">
        <w:rPr>
          <w:noProof/>
          <w:szCs w:val="24"/>
        </w:rPr>
        <w:drawing>
          <wp:inline distT="0" distB="0" distL="0" distR="0" wp14:anchorId="7BDF060B" wp14:editId="35F7CFB4">
            <wp:extent cx="1706880" cy="17068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B7450" w14:textId="77777777" w:rsidR="002B47CE" w:rsidRDefault="002B47CE"/>
    <w:p w14:paraId="0639EB9F" w14:textId="77777777" w:rsidR="002B47CE" w:rsidRDefault="002B47CE"/>
    <w:p w14:paraId="7710DBF8" w14:textId="77777777" w:rsidR="002B47CE" w:rsidRDefault="002B47CE"/>
    <w:p w14:paraId="5CD3B58C" w14:textId="20BD8FC8" w:rsidR="00A2107A" w:rsidRDefault="00A2107A">
      <w:pPr>
        <w:rPr>
          <w:szCs w:val="24"/>
        </w:rPr>
      </w:pPr>
      <w:r w:rsidRPr="00AC637C">
        <w:rPr>
          <w:szCs w:val="24"/>
        </w:rPr>
        <w:t>FOR IMMEDIATE RELEASE</w:t>
      </w:r>
    </w:p>
    <w:p w14:paraId="2341A0B5" w14:textId="38750763" w:rsidR="006110DB" w:rsidRDefault="000640BA">
      <w:pPr>
        <w:rPr>
          <w:szCs w:val="24"/>
        </w:rPr>
      </w:pPr>
      <w:r>
        <w:rPr>
          <w:szCs w:val="24"/>
        </w:rPr>
        <w:t xml:space="preserve">Fort Myers, Florida - </w:t>
      </w:r>
      <w:r w:rsidR="006110DB">
        <w:rPr>
          <w:szCs w:val="24"/>
        </w:rPr>
        <w:t>May 2, 2019</w:t>
      </w:r>
    </w:p>
    <w:p w14:paraId="549F92D1" w14:textId="77777777" w:rsidR="00B354C7" w:rsidRDefault="00B354C7">
      <w:pPr>
        <w:rPr>
          <w:szCs w:val="24"/>
        </w:rPr>
      </w:pPr>
    </w:p>
    <w:p w14:paraId="2D0181B9" w14:textId="1C4A3296" w:rsidR="000F54F5" w:rsidRDefault="007A51F3" w:rsidP="000F54F5">
      <w:pPr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3</w:t>
      </w:r>
      <w:r w:rsidRPr="007A51F3">
        <w:rPr>
          <w:b/>
          <w:szCs w:val="24"/>
          <w:vertAlign w:val="superscript"/>
        </w:rPr>
        <w:t>rd</w:t>
      </w:r>
      <w:r>
        <w:rPr>
          <w:b/>
          <w:szCs w:val="24"/>
        </w:rPr>
        <w:t xml:space="preserve"> </w:t>
      </w:r>
      <w:r w:rsidR="000F54F5">
        <w:rPr>
          <w:b/>
          <w:szCs w:val="24"/>
        </w:rPr>
        <w:t xml:space="preserve">Annual </w:t>
      </w:r>
      <w:r w:rsidR="000F54F5" w:rsidRPr="00BA2242">
        <w:rPr>
          <w:b/>
          <w:szCs w:val="24"/>
        </w:rPr>
        <w:t xml:space="preserve">FGCU </w:t>
      </w:r>
      <w:r w:rsidR="00B354C7">
        <w:rPr>
          <w:b/>
          <w:szCs w:val="24"/>
        </w:rPr>
        <w:t>High School</w:t>
      </w:r>
      <w:r w:rsidR="000F54F5" w:rsidRPr="00BA2242">
        <w:rPr>
          <w:b/>
          <w:szCs w:val="24"/>
        </w:rPr>
        <w:t xml:space="preserve"> Ethics Case Competition</w:t>
      </w:r>
      <w:r w:rsidR="00B354C7">
        <w:rPr>
          <w:b/>
          <w:szCs w:val="24"/>
        </w:rPr>
        <w:t xml:space="preserve"> Results</w:t>
      </w:r>
    </w:p>
    <w:bookmarkEnd w:id="0"/>
    <w:p w14:paraId="65836B73" w14:textId="6373B57B" w:rsidR="00B354C7" w:rsidRPr="00BA2242" w:rsidRDefault="00B354C7" w:rsidP="000F54F5">
      <w:pPr>
        <w:jc w:val="center"/>
        <w:rPr>
          <w:b/>
          <w:szCs w:val="24"/>
        </w:rPr>
      </w:pPr>
      <w:r>
        <w:rPr>
          <w:rFonts w:asciiTheme="minorHAnsi" w:hAnsiTheme="minorHAnsi"/>
          <w:b/>
          <w:bCs/>
        </w:rPr>
        <w:t>Hosted by FGCU’s Lutgert College of Business, Uncommon Friends Foundation, and Lee County Schools</w:t>
      </w:r>
    </w:p>
    <w:p w14:paraId="40E8B0D3" w14:textId="77777777" w:rsidR="00A2107A" w:rsidRPr="00AC637C" w:rsidRDefault="00A2107A">
      <w:pPr>
        <w:rPr>
          <w:szCs w:val="24"/>
        </w:rPr>
      </w:pPr>
    </w:p>
    <w:p w14:paraId="5D49CEA2" w14:textId="56CDE96D" w:rsidR="00752D57" w:rsidRDefault="00124070" w:rsidP="00506615">
      <w:r>
        <w:rPr>
          <w:noProof/>
        </w:rPr>
        <w:drawing>
          <wp:inline distT="0" distB="0" distL="0" distR="0" wp14:anchorId="06A297D3" wp14:editId="14762E12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oup by the fountai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Several students from the competition</w:t>
      </w:r>
    </w:p>
    <w:p w14:paraId="6C0D2C33" w14:textId="6564A152" w:rsidR="00752D57" w:rsidRDefault="00752D57" w:rsidP="00506615"/>
    <w:p w14:paraId="40588678" w14:textId="1F2B88FB" w:rsidR="000F54F5" w:rsidRDefault="000F54F5" w:rsidP="00506615"/>
    <w:p w14:paraId="1F2B7DEC" w14:textId="77777777" w:rsidR="000F54F5" w:rsidRPr="00AC637C" w:rsidRDefault="000F54F5" w:rsidP="000F54F5">
      <w:pPr>
        <w:rPr>
          <w:szCs w:val="24"/>
        </w:rPr>
      </w:pPr>
    </w:p>
    <w:p w14:paraId="1709A5B5" w14:textId="3CEBA99B" w:rsidR="00B354C7" w:rsidRPr="00B354C7" w:rsidRDefault="000F54F5" w:rsidP="00B354C7">
      <w:pPr>
        <w:rPr>
          <w:szCs w:val="24"/>
        </w:rPr>
      </w:pPr>
      <w:r>
        <w:rPr>
          <w:szCs w:val="24"/>
        </w:rPr>
        <w:lastRenderedPageBreak/>
        <w:t>FORT MYERS, Fla. –</w:t>
      </w:r>
      <w:r w:rsidR="00B354C7" w:rsidRPr="00B354C7">
        <w:t xml:space="preserve"> </w:t>
      </w:r>
      <w:r w:rsidR="00B354C7" w:rsidRPr="00B354C7">
        <w:rPr>
          <w:szCs w:val="24"/>
        </w:rPr>
        <w:t xml:space="preserve">Florida Gulf Coast University’s Lutgert College of Business held its </w:t>
      </w:r>
      <w:r w:rsidR="00B354C7">
        <w:rPr>
          <w:szCs w:val="24"/>
        </w:rPr>
        <w:t>third</w:t>
      </w:r>
      <w:r w:rsidR="00B354C7" w:rsidRPr="00B354C7">
        <w:rPr>
          <w:szCs w:val="24"/>
        </w:rPr>
        <w:t xml:space="preserve"> annual high school ethics case competition recently. The competition was </w:t>
      </w:r>
      <w:r w:rsidR="00B354C7">
        <w:rPr>
          <w:szCs w:val="24"/>
        </w:rPr>
        <w:t>co-</w:t>
      </w:r>
      <w:r w:rsidR="00B354C7" w:rsidRPr="00B354C7">
        <w:rPr>
          <w:szCs w:val="24"/>
        </w:rPr>
        <w:t xml:space="preserve">sponsored by Uncommon Friends Foundation and Lee County Schools and attended by high school students from throughout Southwest Florida. The keynote speaker was Brian Rist of Storm Smart Industries, </w:t>
      </w:r>
      <w:r w:rsidR="00B354C7">
        <w:rPr>
          <w:szCs w:val="24"/>
        </w:rPr>
        <w:t xml:space="preserve">who also provided $500 scholarships to each of the students on the winning team. </w:t>
      </w:r>
      <w:r w:rsidR="00B354C7" w:rsidRPr="00B354C7">
        <w:rPr>
          <w:szCs w:val="24"/>
        </w:rPr>
        <w:t xml:space="preserve">  </w:t>
      </w:r>
    </w:p>
    <w:p w14:paraId="6826C74D" w14:textId="77777777" w:rsidR="00B354C7" w:rsidRPr="00B354C7" w:rsidRDefault="00B354C7" w:rsidP="00B354C7">
      <w:pPr>
        <w:rPr>
          <w:szCs w:val="24"/>
        </w:rPr>
      </w:pPr>
    </w:p>
    <w:p w14:paraId="32B8B7CE" w14:textId="404D70DB" w:rsidR="00B354C7" w:rsidRPr="00B354C7" w:rsidRDefault="00B354C7" w:rsidP="00B354C7">
      <w:pPr>
        <w:rPr>
          <w:szCs w:val="24"/>
        </w:rPr>
      </w:pPr>
      <w:r w:rsidRPr="00B354C7">
        <w:rPr>
          <w:szCs w:val="24"/>
        </w:rPr>
        <w:t xml:space="preserve">Dr. Eric B. Dent, FGCU’s Uncommon Friends Endowed Chair Professor of Ethics, selected a case in which students were faced with a real-life ethical </w:t>
      </w:r>
      <w:r>
        <w:rPr>
          <w:szCs w:val="24"/>
        </w:rPr>
        <w:t>dilemma of a college intern who found her client</w:t>
      </w:r>
      <w:r w:rsidR="00124070">
        <w:rPr>
          <w:szCs w:val="24"/>
        </w:rPr>
        <w:t>s</w:t>
      </w:r>
      <w:r>
        <w:rPr>
          <w:szCs w:val="24"/>
        </w:rPr>
        <w:t xml:space="preserve"> w</w:t>
      </w:r>
      <w:r w:rsidR="00124070">
        <w:rPr>
          <w:szCs w:val="24"/>
        </w:rPr>
        <w:t>ere</w:t>
      </w:r>
      <w:r>
        <w:rPr>
          <w:szCs w:val="24"/>
        </w:rPr>
        <w:t xml:space="preserve"> billed for more time than she actually worked and at a higher billing rate</w:t>
      </w:r>
      <w:r w:rsidRPr="00B354C7">
        <w:rPr>
          <w:szCs w:val="24"/>
        </w:rPr>
        <w:t xml:space="preserve">. </w:t>
      </w:r>
    </w:p>
    <w:p w14:paraId="737023B6" w14:textId="77777777" w:rsidR="00B354C7" w:rsidRPr="00B354C7" w:rsidRDefault="00B354C7" w:rsidP="00B354C7">
      <w:pPr>
        <w:rPr>
          <w:szCs w:val="24"/>
        </w:rPr>
      </w:pPr>
    </w:p>
    <w:p w14:paraId="30170111" w14:textId="0389EA7F" w:rsidR="00B354C7" w:rsidRPr="00B354C7" w:rsidRDefault="00B354C7" w:rsidP="00124070">
      <w:pPr>
        <w:rPr>
          <w:szCs w:val="24"/>
        </w:rPr>
      </w:pPr>
      <w:r w:rsidRPr="00B354C7">
        <w:rPr>
          <w:szCs w:val="24"/>
        </w:rPr>
        <w:t xml:space="preserve">The winning team consisted of students </w:t>
      </w:r>
      <w:proofErr w:type="spellStart"/>
      <w:r w:rsidR="00124070" w:rsidRPr="00124070">
        <w:rPr>
          <w:szCs w:val="24"/>
        </w:rPr>
        <w:t>Kaili</w:t>
      </w:r>
      <w:proofErr w:type="spellEnd"/>
      <w:r w:rsidR="00124070" w:rsidRPr="00124070">
        <w:rPr>
          <w:szCs w:val="24"/>
        </w:rPr>
        <w:t xml:space="preserve"> Yap</w:t>
      </w:r>
      <w:r w:rsidR="00124070">
        <w:rPr>
          <w:szCs w:val="24"/>
        </w:rPr>
        <w:t>,</w:t>
      </w:r>
      <w:r w:rsidR="00124070" w:rsidRPr="00124070">
        <w:rPr>
          <w:szCs w:val="24"/>
        </w:rPr>
        <w:t xml:space="preserve"> Hannah </w:t>
      </w:r>
      <w:proofErr w:type="spellStart"/>
      <w:r w:rsidR="00124070" w:rsidRPr="00124070">
        <w:rPr>
          <w:szCs w:val="24"/>
        </w:rPr>
        <w:t>VanDress</w:t>
      </w:r>
      <w:proofErr w:type="spellEnd"/>
      <w:r w:rsidR="00124070">
        <w:rPr>
          <w:szCs w:val="24"/>
        </w:rPr>
        <w:t>,</w:t>
      </w:r>
      <w:r w:rsidR="00124070" w:rsidRPr="00124070">
        <w:rPr>
          <w:szCs w:val="24"/>
        </w:rPr>
        <w:t xml:space="preserve"> Megan </w:t>
      </w:r>
      <w:proofErr w:type="spellStart"/>
      <w:r w:rsidR="00124070" w:rsidRPr="00124070">
        <w:rPr>
          <w:szCs w:val="24"/>
        </w:rPr>
        <w:t>Piller</w:t>
      </w:r>
      <w:proofErr w:type="spellEnd"/>
      <w:r w:rsidR="00124070" w:rsidRPr="00124070">
        <w:rPr>
          <w:szCs w:val="24"/>
        </w:rPr>
        <w:t xml:space="preserve">, Graham </w:t>
      </w:r>
      <w:proofErr w:type="spellStart"/>
      <w:r w:rsidR="00124070" w:rsidRPr="00124070">
        <w:rPr>
          <w:szCs w:val="24"/>
        </w:rPr>
        <w:t>Kupsaw</w:t>
      </w:r>
      <w:proofErr w:type="spellEnd"/>
      <w:r w:rsidR="00124070" w:rsidRPr="00124070">
        <w:rPr>
          <w:szCs w:val="24"/>
        </w:rPr>
        <w:t xml:space="preserve">, and Samuel </w:t>
      </w:r>
      <w:proofErr w:type="spellStart"/>
      <w:r w:rsidR="00124070" w:rsidRPr="00124070">
        <w:rPr>
          <w:szCs w:val="24"/>
        </w:rPr>
        <w:t>Bejarano</w:t>
      </w:r>
      <w:proofErr w:type="spellEnd"/>
      <w:r w:rsidR="00124070" w:rsidRPr="00124070">
        <w:rPr>
          <w:szCs w:val="24"/>
        </w:rPr>
        <w:t xml:space="preserve">. </w:t>
      </w:r>
      <w:proofErr w:type="gramStart"/>
      <w:r w:rsidRPr="00B354C7">
        <w:rPr>
          <w:szCs w:val="24"/>
        </w:rPr>
        <w:t>from</w:t>
      </w:r>
      <w:proofErr w:type="gramEnd"/>
      <w:r w:rsidRPr="00B354C7">
        <w:rPr>
          <w:szCs w:val="24"/>
        </w:rPr>
        <w:t xml:space="preserve"> </w:t>
      </w:r>
      <w:r>
        <w:rPr>
          <w:szCs w:val="24"/>
        </w:rPr>
        <w:t xml:space="preserve">Bishop </w:t>
      </w:r>
      <w:proofErr w:type="spellStart"/>
      <w:r>
        <w:rPr>
          <w:szCs w:val="24"/>
        </w:rPr>
        <w:t>Verot</w:t>
      </w:r>
      <w:proofErr w:type="spellEnd"/>
      <w:r>
        <w:rPr>
          <w:szCs w:val="24"/>
        </w:rPr>
        <w:t xml:space="preserve"> </w:t>
      </w:r>
      <w:r w:rsidRPr="00B354C7">
        <w:rPr>
          <w:szCs w:val="24"/>
        </w:rPr>
        <w:t>High School</w:t>
      </w:r>
      <w:r w:rsidR="00124070" w:rsidRPr="00124070">
        <w:rPr>
          <w:szCs w:val="24"/>
        </w:rPr>
        <w:t xml:space="preserve"> </w:t>
      </w:r>
      <w:r w:rsidR="00124070">
        <w:rPr>
          <w:szCs w:val="24"/>
        </w:rPr>
        <w:t xml:space="preserve">and </w:t>
      </w:r>
      <w:r w:rsidR="00124070" w:rsidRPr="00124070">
        <w:rPr>
          <w:szCs w:val="24"/>
        </w:rPr>
        <w:t>Zach Taylor</w:t>
      </w:r>
      <w:r w:rsidR="00124070">
        <w:rPr>
          <w:szCs w:val="24"/>
        </w:rPr>
        <w:t xml:space="preserve"> from</w:t>
      </w:r>
      <w:r w:rsidR="00124070" w:rsidRPr="00124070">
        <w:rPr>
          <w:szCs w:val="24"/>
        </w:rPr>
        <w:t xml:space="preserve"> </w:t>
      </w:r>
      <w:proofErr w:type="spellStart"/>
      <w:r w:rsidR="00124070" w:rsidRPr="00124070">
        <w:rPr>
          <w:szCs w:val="24"/>
        </w:rPr>
        <w:t>Crosspointe</w:t>
      </w:r>
      <w:proofErr w:type="spellEnd"/>
      <w:r w:rsidR="00124070" w:rsidRPr="00124070">
        <w:rPr>
          <w:szCs w:val="24"/>
        </w:rPr>
        <w:t xml:space="preserve"> Academy</w:t>
      </w:r>
      <w:r>
        <w:rPr>
          <w:szCs w:val="24"/>
        </w:rPr>
        <w:t xml:space="preserve">, facilitated by Bishop </w:t>
      </w:r>
      <w:proofErr w:type="spellStart"/>
      <w:r>
        <w:rPr>
          <w:szCs w:val="24"/>
        </w:rPr>
        <w:t>Verot</w:t>
      </w:r>
      <w:proofErr w:type="spellEnd"/>
      <w:r>
        <w:rPr>
          <w:szCs w:val="24"/>
        </w:rPr>
        <w:t xml:space="preserve"> teacher James Orr. </w:t>
      </w:r>
    </w:p>
    <w:p w14:paraId="7D90BE11" w14:textId="77777777" w:rsidR="00B354C7" w:rsidRPr="00B354C7" w:rsidRDefault="00B354C7" w:rsidP="00B354C7">
      <w:pPr>
        <w:rPr>
          <w:szCs w:val="24"/>
        </w:rPr>
      </w:pPr>
    </w:p>
    <w:p w14:paraId="34D88AA9" w14:textId="4AA57CD7" w:rsidR="00B354C7" w:rsidRDefault="008908F4" w:rsidP="00B354C7">
      <w:pPr>
        <w:rPr>
          <w:szCs w:val="24"/>
        </w:rPr>
      </w:pPr>
      <w:r>
        <w:rPr>
          <w:szCs w:val="24"/>
        </w:rPr>
        <w:t>“</w:t>
      </w:r>
      <w:r w:rsidRPr="008908F4">
        <w:rPr>
          <w:szCs w:val="24"/>
        </w:rPr>
        <w:t>Seeing the High School students grappling with a real-life ethical dilemma, taking a Saturday to think about ethics, and presenting their solution in a professional manner gave me great hope for the future</w:t>
      </w:r>
      <w:r w:rsidR="00B354C7" w:rsidRPr="00B354C7">
        <w:rPr>
          <w:szCs w:val="24"/>
        </w:rPr>
        <w:t>,</w:t>
      </w:r>
      <w:r>
        <w:rPr>
          <w:szCs w:val="24"/>
        </w:rPr>
        <w:t>” said Dr. Karen Serrell, co-host of the event, Uncommon Friends Foundation board member, and Colonial Elementary School teacher.</w:t>
      </w:r>
      <w:r w:rsidR="00B354C7" w:rsidRPr="00B354C7">
        <w:rPr>
          <w:szCs w:val="24"/>
        </w:rPr>
        <w:t xml:space="preserve">      </w:t>
      </w:r>
    </w:p>
    <w:p w14:paraId="49B30EBC" w14:textId="754918D6" w:rsidR="008908F4" w:rsidRDefault="008908F4" w:rsidP="00B354C7">
      <w:pPr>
        <w:rPr>
          <w:szCs w:val="24"/>
        </w:rPr>
      </w:pPr>
    </w:p>
    <w:p w14:paraId="104AC215" w14:textId="640A7FF3" w:rsidR="008908F4" w:rsidRPr="00B354C7" w:rsidRDefault="008908F4" w:rsidP="00B354C7">
      <w:pPr>
        <w:rPr>
          <w:szCs w:val="24"/>
        </w:rPr>
      </w:pPr>
      <w:r>
        <w:rPr>
          <w:szCs w:val="24"/>
        </w:rPr>
        <w:t>“Take care of your employees, who will take care of your customers, and the business will take care</w:t>
      </w:r>
      <w:r w:rsidR="00124070">
        <w:rPr>
          <w:szCs w:val="24"/>
        </w:rPr>
        <w:t xml:space="preserve"> of itself” was one of the many important ethical points illustrated by Brian Rist in the keynote luncheon speech. </w:t>
      </w:r>
    </w:p>
    <w:p w14:paraId="724C523A" w14:textId="77777777" w:rsidR="00B354C7" w:rsidRPr="00B354C7" w:rsidRDefault="00B354C7" w:rsidP="00B354C7">
      <w:pPr>
        <w:rPr>
          <w:szCs w:val="24"/>
        </w:rPr>
      </w:pPr>
    </w:p>
    <w:p w14:paraId="43B3E354" w14:textId="6E67DA7E" w:rsidR="008F74EB" w:rsidRDefault="00124070" w:rsidP="00B354C7">
      <w:pPr>
        <w:rPr>
          <w:szCs w:val="24"/>
        </w:rPr>
      </w:pPr>
      <w:r>
        <w:rPr>
          <w:szCs w:val="24"/>
        </w:rPr>
        <w:t>H</w:t>
      </w:r>
      <w:r w:rsidR="00B354C7" w:rsidRPr="00B354C7">
        <w:rPr>
          <w:szCs w:val="24"/>
        </w:rPr>
        <w:t>igh school students interested in participating in the FGCU ethics competition to be held in 20</w:t>
      </w:r>
      <w:r>
        <w:rPr>
          <w:szCs w:val="24"/>
        </w:rPr>
        <w:t>20</w:t>
      </w:r>
      <w:r w:rsidR="00B354C7" w:rsidRPr="00B354C7">
        <w:rPr>
          <w:szCs w:val="24"/>
        </w:rPr>
        <w:t xml:space="preserve"> should contact Dr. Dent</w:t>
      </w:r>
      <w:r>
        <w:rPr>
          <w:szCs w:val="24"/>
        </w:rPr>
        <w:t>.</w:t>
      </w:r>
    </w:p>
    <w:p w14:paraId="21361900" w14:textId="77777777" w:rsidR="00124070" w:rsidRPr="00B354C7" w:rsidRDefault="00124070" w:rsidP="00B354C7">
      <w:pPr>
        <w:rPr>
          <w:szCs w:val="24"/>
        </w:rPr>
      </w:pPr>
    </w:p>
    <w:p w14:paraId="6724D645" w14:textId="77777777" w:rsidR="008F74EB" w:rsidRDefault="008F74EB" w:rsidP="008F74EB">
      <w:r>
        <w:t xml:space="preserve">For more information, contact Dr. Eric B. Dent, </w:t>
      </w:r>
      <w:hyperlink r:id="rId6" w:history="1">
        <w:r w:rsidRPr="00A153B5">
          <w:rPr>
            <w:rStyle w:val="Hyperlink"/>
          </w:rPr>
          <w:t>edent@fgcu.edu</w:t>
        </w:r>
      </w:hyperlink>
      <w:r>
        <w:t>, (239) 590-7162</w:t>
      </w:r>
    </w:p>
    <w:p w14:paraId="59076C04" w14:textId="3369C6FA" w:rsidR="00A2107A" w:rsidRDefault="00A2107A" w:rsidP="00FA244E"/>
    <w:p w14:paraId="7C034493" w14:textId="2E753201" w:rsidR="00124070" w:rsidRDefault="00124070" w:rsidP="00FA244E">
      <w:r>
        <w:rPr>
          <w:noProof/>
        </w:rPr>
        <w:lastRenderedPageBreak/>
        <w:drawing>
          <wp:inline distT="0" distB="0" distL="0" distR="0" wp14:anchorId="610C1CCA" wp14:editId="26E29A53">
            <wp:extent cx="5943600" cy="396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nning team with prize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46EE4" w14:textId="29BE5B28" w:rsidR="00124070" w:rsidRDefault="00124070" w:rsidP="00124070">
      <w:r>
        <w:t>1</w:t>
      </w:r>
      <w:r w:rsidRPr="00124070">
        <w:rPr>
          <w:vertAlign w:val="superscript"/>
        </w:rPr>
        <w:t>st</w:t>
      </w:r>
      <w:r>
        <w:t xml:space="preserve"> place team – L-R (front row) </w:t>
      </w:r>
      <w:proofErr w:type="spellStart"/>
      <w:r>
        <w:t>Kaili</w:t>
      </w:r>
      <w:proofErr w:type="spellEnd"/>
      <w:r>
        <w:t xml:space="preserve"> Yap, Hannah </w:t>
      </w:r>
      <w:proofErr w:type="spellStart"/>
      <w:r>
        <w:t>VanDress</w:t>
      </w:r>
      <w:proofErr w:type="spellEnd"/>
      <w:r>
        <w:t>. (</w:t>
      </w:r>
      <w:proofErr w:type="gramStart"/>
      <w:r>
        <w:t>back</w:t>
      </w:r>
      <w:proofErr w:type="gramEnd"/>
      <w:r>
        <w:t xml:space="preserve"> row) Megan </w:t>
      </w:r>
      <w:proofErr w:type="spellStart"/>
      <w:r>
        <w:t>Piller</w:t>
      </w:r>
      <w:proofErr w:type="spellEnd"/>
      <w:r>
        <w:t xml:space="preserve">, Graham </w:t>
      </w:r>
      <w:proofErr w:type="spellStart"/>
      <w:r>
        <w:t>Kupsaw</w:t>
      </w:r>
      <w:proofErr w:type="spellEnd"/>
      <w:r>
        <w:t xml:space="preserve">, Zach Taylor, Samuel </w:t>
      </w:r>
      <w:proofErr w:type="spellStart"/>
      <w:r>
        <w:t>Bejarano</w:t>
      </w:r>
      <w:proofErr w:type="spellEnd"/>
      <w:r>
        <w:t>, Dr. Eric B. Dent</w:t>
      </w:r>
    </w:p>
    <w:p w14:paraId="06BBC5BB" w14:textId="77777777" w:rsidR="00124070" w:rsidRDefault="00124070" w:rsidP="00124070"/>
    <w:p w14:paraId="5DEA2D77" w14:textId="5E471819" w:rsidR="002B47CE" w:rsidRDefault="00A2107A">
      <w:r>
        <w:t>END</w:t>
      </w:r>
    </w:p>
    <w:sectPr w:rsidR="002B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c2sjQxMrAwtbBU0lEKTi0uzszPAykwqgUAh1LM4ywAAAA="/>
  </w:docVars>
  <w:rsids>
    <w:rsidRoot w:val="00D43FF7"/>
    <w:rsid w:val="00014BA3"/>
    <w:rsid w:val="0005113D"/>
    <w:rsid w:val="000640BA"/>
    <w:rsid w:val="00076DE8"/>
    <w:rsid w:val="000911E8"/>
    <w:rsid w:val="000C3473"/>
    <w:rsid w:val="000F54F5"/>
    <w:rsid w:val="00124070"/>
    <w:rsid w:val="00196736"/>
    <w:rsid w:val="00196C0B"/>
    <w:rsid w:val="001C00E3"/>
    <w:rsid w:val="001E032F"/>
    <w:rsid w:val="00223037"/>
    <w:rsid w:val="00243050"/>
    <w:rsid w:val="00250544"/>
    <w:rsid w:val="002B47CE"/>
    <w:rsid w:val="00314A4F"/>
    <w:rsid w:val="00332588"/>
    <w:rsid w:val="00377CA7"/>
    <w:rsid w:val="00391E19"/>
    <w:rsid w:val="003A13D7"/>
    <w:rsid w:val="003A14AA"/>
    <w:rsid w:val="004329E2"/>
    <w:rsid w:val="00484203"/>
    <w:rsid w:val="00506615"/>
    <w:rsid w:val="00516647"/>
    <w:rsid w:val="00520AF6"/>
    <w:rsid w:val="00536ED1"/>
    <w:rsid w:val="00542877"/>
    <w:rsid w:val="00580A9F"/>
    <w:rsid w:val="006110DB"/>
    <w:rsid w:val="00625383"/>
    <w:rsid w:val="00645C90"/>
    <w:rsid w:val="00670888"/>
    <w:rsid w:val="00696DE5"/>
    <w:rsid w:val="006B62C7"/>
    <w:rsid w:val="00704693"/>
    <w:rsid w:val="0072345A"/>
    <w:rsid w:val="0072685F"/>
    <w:rsid w:val="00730CC7"/>
    <w:rsid w:val="00752D57"/>
    <w:rsid w:val="007A51F3"/>
    <w:rsid w:val="007B1C15"/>
    <w:rsid w:val="007D6B67"/>
    <w:rsid w:val="007F72B6"/>
    <w:rsid w:val="0081246F"/>
    <w:rsid w:val="008536B8"/>
    <w:rsid w:val="0085430C"/>
    <w:rsid w:val="008908F4"/>
    <w:rsid w:val="008941F7"/>
    <w:rsid w:val="008C0EF2"/>
    <w:rsid w:val="008E0124"/>
    <w:rsid w:val="008F74EB"/>
    <w:rsid w:val="009A0BEC"/>
    <w:rsid w:val="009F4EDC"/>
    <w:rsid w:val="00A024E4"/>
    <w:rsid w:val="00A04EB2"/>
    <w:rsid w:val="00A2107A"/>
    <w:rsid w:val="00A502AC"/>
    <w:rsid w:val="00AC637C"/>
    <w:rsid w:val="00AE682A"/>
    <w:rsid w:val="00B354C7"/>
    <w:rsid w:val="00BA2242"/>
    <w:rsid w:val="00BC1CFA"/>
    <w:rsid w:val="00BF6BE9"/>
    <w:rsid w:val="00C65A3F"/>
    <w:rsid w:val="00C84360"/>
    <w:rsid w:val="00CD1002"/>
    <w:rsid w:val="00D06692"/>
    <w:rsid w:val="00D30200"/>
    <w:rsid w:val="00D30C47"/>
    <w:rsid w:val="00D43FF7"/>
    <w:rsid w:val="00DC540A"/>
    <w:rsid w:val="00DF6951"/>
    <w:rsid w:val="00E40C4E"/>
    <w:rsid w:val="00E414A5"/>
    <w:rsid w:val="00E7268C"/>
    <w:rsid w:val="00EA3093"/>
    <w:rsid w:val="00EB7EEF"/>
    <w:rsid w:val="00EC4710"/>
    <w:rsid w:val="00F169C4"/>
    <w:rsid w:val="00F30AC4"/>
    <w:rsid w:val="00F67B28"/>
    <w:rsid w:val="00FA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794"/>
  <w15:chartTrackingRefBased/>
  <w15:docId w15:val="{F1B63F9E-9075-4207-9737-4E9E34269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07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47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7C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06615"/>
    <w:rPr>
      <w:rFonts w:ascii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D1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0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0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ent@fgcu.ed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Gulf Coast University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Dent, Eric</dc:creator>
  <cp:keywords/>
  <dc:description/>
  <cp:lastModifiedBy>Dent, Dr. Eric</cp:lastModifiedBy>
  <cp:revision>6</cp:revision>
  <cp:lastPrinted>2017-02-07T21:17:00Z</cp:lastPrinted>
  <dcterms:created xsi:type="dcterms:W3CDTF">2019-04-29T22:04:00Z</dcterms:created>
  <dcterms:modified xsi:type="dcterms:W3CDTF">2019-05-01T15:42:00Z</dcterms:modified>
</cp:coreProperties>
</file>