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38" w:rsidRPr="00FA1338" w:rsidRDefault="00270495" w:rsidP="00AA6A7E">
      <w:pPr>
        <w:pStyle w:val="BodyText"/>
        <w:contextualSpacing/>
        <w:jc w:val="center"/>
        <w:rPr>
          <w:rFonts w:asciiTheme="minorHAnsi" w:hAnsiTheme="minorHAnsi" w:cstheme="minorHAnsi"/>
          <w:b/>
          <w:sz w:val="22"/>
          <w:szCs w:val="22"/>
        </w:rPr>
      </w:pPr>
      <w:r w:rsidRPr="00FA1338">
        <w:rPr>
          <w:rFonts w:asciiTheme="minorHAnsi" w:hAnsiTheme="minorHAnsi" w:cstheme="minorHAnsi"/>
          <w:b/>
          <w:sz w:val="22"/>
          <w:szCs w:val="22"/>
        </w:rPr>
        <w:t xml:space="preserve">Department of Social Work </w:t>
      </w:r>
    </w:p>
    <w:p w:rsidR="00022EFE" w:rsidRPr="00FA1338" w:rsidRDefault="00270495" w:rsidP="00AA6A7E">
      <w:pPr>
        <w:pStyle w:val="BodyText"/>
        <w:contextualSpacing/>
        <w:jc w:val="center"/>
        <w:rPr>
          <w:rFonts w:asciiTheme="minorHAnsi" w:hAnsiTheme="minorHAnsi" w:cstheme="minorHAnsi"/>
          <w:b/>
          <w:sz w:val="22"/>
          <w:szCs w:val="22"/>
        </w:rPr>
      </w:pPr>
      <w:r w:rsidRPr="00FA1338">
        <w:rPr>
          <w:rFonts w:asciiTheme="minorHAnsi" w:hAnsiTheme="minorHAnsi" w:cstheme="minorHAnsi"/>
          <w:b/>
          <w:sz w:val="22"/>
          <w:szCs w:val="22"/>
        </w:rPr>
        <w:t>Florida Gulf Coast University</w:t>
      </w:r>
    </w:p>
    <w:p w:rsidR="00022EFE" w:rsidRPr="00FA1338" w:rsidRDefault="00022EFE" w:rsidP="00AA6A7E">
      <w:pPr>
        <w:pStyle w:val="BodyText"/>
        <w:contextualSpacing/>
        <w:rPr>
          <w:rFonts w:asciiTheme="minorHAnsi" w:hAnsiTheme="minorHAnsi" w:cstheme="minorHAnsi"/>
          <w:sz w:val="22"/>
          <w:szCs w:val="22"/>
        </w:rPr>
      </w:pPr>
    </w:p>
    <w:p w:rsidR="00FA1338" w:rsidRPr="00AA6A7E" w:rsidRDefault="00270495" w:rsidP="00AA6A7E">
      <w:pPr>
        <w:pStyle w:val="Title"/>
        <w:ind w:left="0" w:right="0"/>
        <w:contextualSpacing/>
        <w:rPr>
          <w:rFonts w:asciiTheme="minorHAnsi" w:hAnsiTheme="minorHAnsi" w:cstheme="minorHAnsi"/>
          <w:sz w:val="22"/>
          <w:szCs w:val="22"/>
          <w:u w:val="single"/>
        </w:rPr>
      </w:pPr>
      <w:r>
        <w:rPr>
          <w:rFonts w:asciiTheme="minorHAnsi" w:hAnsiTheme="minorHAnsi" w:cstheme="minorHAnsi"/>
          <w:sz w:val="22"/>
          <w:szCs w:val="22"/>
          <w:u w:val="single"/>
        </w:rPr>
        <w:t xml:space="preserve">MSW </w:t>
      </w:r>
      <w:r w:rsidRPr="00AA6A7E">
        <w:rPr>
          <w:rFonts w:asciiTheme="minorHAnsi" w:hAnsiTheme="minorHAnsi" w:cstheme="minorHAnsi"/>
          <w:sz w:val="22"/>
          <w:szCs w:val="22"/>
          <w:u w:val="single"/>
        </w:rPr>
        <w:t xml:space="preserve">Clinical </w:t>
      </w:r>
      <w:r w:rsidR="00FA1338" w:rsidRPr="00AA6A7E">
        <w:rPr>
          <w:rFonts w:asciiTheme="minorHAnsi" w:hAnsiTheme="minorHAnsi" w:cstheme="minorHAnsi"/>
          <w:sz w:val="22"/>
          <w:szCs w:val="22"/>
          <w:u w:val="single"/>
        </w:rPr>
        <w:t xml:space="preserve">Year </w:t>
      </w:r>
      <w:r w:rsidRPr="00AA6A7E">
        <w:rPr>
          <w:rFonts w:asciiTheme="minorHAnsi" w:hAnsiTheme="minorHAnsi" w:cstheme="minorHAnsi"/>
          <w:sz w:val="22"/>
          <w:szCs w:val="22"/>
          <w:u w:val="single"/>
        </w:rPr>
        <w:t>Field Placement Learning Plan</w:t>
      </w:r>
      <w:r w:rsidR="006C3DE7">
        <w:rPr>
          <w:rFonts w:asciiTheme="minorHAnsi" w:hAnsiTheme="minorHAnsi" w:cstheme="minorHAnsi"/>
          <w:sz w:val="22"/>
          <w:szCs w:val="22"/>
          <w:u w:val="single"/>
        </w:rPr>
        <w:t xml:space="preserve"> – Part-time Program</w:t>
      </w:r>
      <w:bookmarkStart w:id="0" w:name="_GoBack"/>
      <w:bookmarkEnd w:id="0"/>
    </w:p>
    <w:p w:rsidR="00022EFE" w:rsidRDefault="00022EFE" w:rsidP="00AA6A7E">
      <w:pPr>
        <w:pStyle w:val="BodyText"/>
        <w:contextualSpacing/>
        <w:rPr>
          <w:rFonts w:asciiTheme="minorHAnsi" w:hAnsiTheme="minorHAnsi" w:cstheme="minorHAnsi"/>
          <w:b/>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6"/>
        <w:gridCol w:w="4704"/>
        <w:gridCol w:w="1681"/>
        <w:gridCol w:w="5159"/>
      </w:tblGrid>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Student:</w:t>
            </w:r>
          </w:p>
        </w:tc>
        <w:tc>
          <w:tcPr>
            <w:tcW w:w="4704"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Student Email:</w:t>
            </w:r>
          </w:p>
        </w:tc>
        <w:tc>
          <w:tcPr>
            <w:tcW w:w="5159"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Agency:</w:t>
            </w:r>
          </w:p>
        </w:tc>
        <w:tc>
          <w:tcPr>
            <w:tcW w:w="4704"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Agency Phone:</w:t>
            </w:r>
          </w:p>
        </w:tc>
        <w:tc>
          <w:tcPr>
            <w:tcW w:w="5159"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Field Instructor:</w:t>
            </w:r>
          </w:p>
        </w:tc>
        <w:tc>
          <w:tcPr>
            <w:tcW w:w="4704"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Faculty Liaison:</w:t>
            </w:r>
          </w:p>
        </w:tc>
        <w:tc>
          <w:tcPr>
            <w:tcW w:w="5159"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B56F34" w:rsidTr="004A30FC">
        <w:trPr>
          <w:trHeight w:val="720"/>
          <w:jc w:val="center"/>
        </w:trPr>
        <w:tc>
          <w:tcPr>
            <w:tcW w:w="2856"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Task Manager (if applicable):</w:t>
            </w:r>
          </w:p>
        </w:tc>
        <w:tc>
          <w:tcPr>
            <w:tcW w:w="4704"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681" w:type="dxa"/>
            <w:vAlign w:val="bottom"/>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Start Date:</w:t>
            </w:r>
          </w:p>
        </w:tc>
        <w:tc>
          <w:tcPr>
            <w:tcW w:w="5159" w:type="dxa"/>
            <w:tcBorders>
              <w:top w:val="single" w:sz="4" w:space="0" w:color="auto"/>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bl>
    <w:p w:rsidR="00FA1338" w:rsidRDefault="00FA1338" w:rsidP="00AA6A7E">
      <w:pPr>
        <w:pStyle w:val="BodyText"/>
        <w:contextualSpacing/>
        <w:rPr>
          <w:rFonts w:asciiTheme="minorHAnsi" w:hAnsiTheme="minorHAnsi" w:cstheme="minorHAnsi"/>
          <w:b/>
          <w:sz w:val="22"/>
          <w:szCs w:val="22"/>
        </w:rPr>
      </w:pPr>
    </w:p>
    <w:tbl>
      <w:tblPr>
        <w:tblStyle w:val="TableGrid"/>
        <w:tblW w:w="156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3"/>
        <w:gridCol w:w="1366"/>
      </w:tblGrid>
      <w:tr w:rsidR="00AA6A7E" w:rsidTr="004A30FC">
        <w:trPr>
          <w:trHeight w:val="720"/>
        </w:trPr>
        <w:tc>
          <w:tcPr>
            <w:tcW w:w="3130" w:type="dxa"/>
            <w:vAlign w:val="bottom"/>
          </w:tcPr>
          <w:p w:rsidR="00AA6A7E" w:rsidRDefault="00AA6A7E" w:rsidP="004A30FC">
            <w:pPr>
              <w:pStyle w:val="BodyText"/>
              <w:contextualSpacing/>
              <w:rPr>
                <w:rFonts w:asciiTheme="minorHAnsi" w:hAnsiTheme="minorHAnsi" w:cstheme="minorHAnsi"/>
                <w:b/>
                <w:sz w:val="22"/>
                <w:szCs w:val="22"/>
              </w:rPr>
            </w:pPr>
            <w:r>
              <w:rPr>
                <w:rFonts w:asciiTheme="minorHAnsi" w:hAnsiTheme="minorHAnsi" w:cstheme="minorHAnsi"/>
                <w:b/>
                <w:sz w:val="22"/>
                <w:szCs w:val="22"/>
              </w:rPr>
              <w:t>Expected # of hours per week:</w:t>
            </w:r>
          </w:p>
        </w:tc>
        <w:tc>
          <w:tcPr>
            <w:tcW w:w="1365" w:type="dxa"/>
            <w:tcBorders>
              <w:bottom w:val="single" w:sz="4" w:space="0" w:color="auto"/>
            </w:tcBorders>
            <w:vAlign w:val="bottom"/>
          </w:tcPr>
          <w:p w:rsidR="00AA6A7E" w:rsidRDefault="00AA6A7E" w:rsidP="004A30FC">
            <w:pPr>
              <w:pStyle w:val="BodyText"/>
              <w:contextualSpacing/>
              <w:rPr>
                <w:rFonts w:asciiTheme="minorHAnsi" w:hAnsiTheme="minorHAnsi" w:cstheme="minorHAnsi"/>
                <w:b/>
                <w:sz w:val="22"/>
                <w:szCs w:val="22"/>
              </w:rPr>
            </w:pPr>
          </w:p>
        </w:tc>
      </w:tr>
    </w:tbl>
    <w:p w:rsidR="00AA6A7E" w:rsidRDefault="00AA6A7E" w:rsidP="00AA6A7E">
      <w:pPr>
        <w:pStyle w:val="BodyText"/>
        <w:contextualSpacing/>
        <w:rPr>
          <w:rFonts w:asciiTheme="minorHAnsi" w:hAnsiTheme="minorHAnsi" w:cstheme="minorHAnsi"/>
          <w:b/>
          <w:sz w:val="22"/>
          <w:szCs w:val="22"/>
        </w:rPr>
      </w:pPr>
    </w:p>
    <w:tbl>
      <w:tblPr>
        <w:tblStyle w:val="TableGrid"/>
        <w:tblW w:w="500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9"/>
        <w:gridCol w:w="9108"/>
      </w:tblGrid>
      <w:tr w:rsidR="004A30FC" w:rsidTr="004A30FC">
        <w:trPr>
          <w:trHeight w:val="720"/>
          <w:jc w:val="center"/>
        </w:trPr>
        <w:tc>
          <w:tcPr>
            <w:tcW w:w="5309" w:type="dxa"/>
            <w:vAlign w:val="center"/>
          </w:tcPr>
          <w:p w:rsidR="004A30FC" w:rsidRDefault="004A30FC" w:rsidP="004A30FC">
            <w:pPr>
              <w:pStyle w:val="BodyText"/>
              <w:contextualSpacing/>
              <w:rPr>
                <w:rFonts w:asciiTheme="minorHAnsi" w:hAnsiTheme="minorHAnsi" w:cstheme="minorHAnsi"/>
                <w:b/>
                <w:sz w:val="22"/>
                <w:szCs w:val="22"/>
              </w:rPr>
            </w:pPr>
            <w:r>
              <w:rPr>
                <w:rFonts w:asciiTheme="minorHAnsi" w:hAnsiTheme="minorHAnsi" w:cstheme="minorHAnsi"/>
                <w:b/>
                <w:sz w:val="22"/>
                <w:szCs w:val="22"/>
              </w:rPr>
              <w:t>Planned Day &amp; Time for One Hour Weekly Supervision:</w:t>
            </w:r>
          </w:p>
        </w:tc>
        <w:tc>
          <w:tcPr>
            <w:tcW w:w="9108" w:type="dxa"/>
            <w:tcBorders>
              <w:bottom w:val="single" w:sz="4" w:space="0" w:color="auto"/>
            </w:tcBorders>
            <w:vAlign w:val="center"/>
          </w:tcPr>
          <w:p w:rsidR="004A30FC" w:rsidRDefault="004A30FC" w:rsidP="006F081E">
            <w:pPr>
              <w:pStyle w:val="BodyText"/>
              <w:contextualSpacing/>
              <w:rPr>
                <w:rFonts w:asciiTheme="minorHAnsi" w:hAnsiTheme="minorHAnsi" w:cstheme="minorHAnsi"/>
                <w:b/>
                <w:sz w:val="22"/>
                <w:szCs w:val="22"/>
              </w:rPr>
            </w:pPr>
          </w:p>
        </w:tc>
      </w:tr>
    </w:tbl>
    <w:p w:rsidR="004A30FC" w:rsidRDefault="004A30FC" w:rsidP="00AA6A7E">
      <w:pPr>
        <w:pStyle w:val="BodyText"/>
        <w:contextualSpacing/>
        <w:rPr>
          <w:rFonts w:asciiTheme="minorHAnsi" w:hAnsiTheme="minorHAnsi" w:cstheme="minorHAnsi"/>
          <w:b/>
          <w:sz w:val="22"/>
          <w:szCs w:val="22"/>
        </w:rPr>
      </w:pPr>
    </w:p>
    <w:p w:rsidR="00AA6A7E" w:rsidRDefault="00AA6A7E" w:rsidP="00AA6A7E">
      <w:pPr>
        <w:pStyle w:val="BodyText"/>
        <w:contextualSpacing/>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803"/>
        <w:gridCol w:w="1798"/>
        <w:gridCol w:w="1797"/>
        <w:gridCol w:w="1808"/>
        <w:gridCol w:w="1800"/>
        <w:gridCol w:w="1791"/>
        <w:gridCol w:w="1799"/>
        <w:gridCol w:w="1794"/>
      </w:tblGrid>
      <w:tr w:rsidR="00B56F34" w:rsidTr="004A30FC">
        <w:trPr>
          <w:trHeight w:val="512"/>
        </w:trPr>
        <w:tc>
          <w:tcPr>
            <w:tcW w:w="1827" w:type="dxa"/>
            <w:vMerge w:val="restart"/>
            <w:vAlign w:val="center"/>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Planned Day &amp; Time Schedule:</w:t>
            </w: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c>
          <w:tcPr>
            <w:tcW w:w="1827" w:type="dxa"/>
            <w:vAlign w:val="center"/>
          </w:tcPr>
          <w:p w:rsidR="00B56F34" w:rsidRDefault="00B56F34" w:rsidP="004A30FC">
            <w:pPr>
              <w:pStyle w:val="BodyText"/>
              <w:contextualSpacing/>
              <w:jc w:val="center"/>
              <w:rPr>
                <w:rFonts w:asciiTheme="minorHAnsi" w:hAnsiTheme="minorHAnsi" w:cstheme="minorHAnsi"/>
                <w:b/>
                <w:sz w:val="22"/>
                <w:szCs w:val="22"/>
              </w:rPr>
            </w:pPr>
          </w:p>
        </w:tc>
      </w:tr>
      <w:tr w:rsidR="00B56F34" w:rsidTr="00AA6A7E">
        <w:trPr>
          <w:trHeight w:val="530"/>
        </w:trPr>
        <w:tc>
          <w:tcPr>
            <w:tcW w:w="1827" w:type="dxa"/>
            <w:vMerge/>
          </w:tcPr>
          <w:p w:rsidR="00B56F34" w:rsidRDefault="00B56F34" w:rsidP="00AA6A7E">
            <w:pPr>
              <w:pStyle w:val="BodyText"/>
              <w:contextualSpacing/>
              <w:rPr>
                <w:rFonts w:asciiTheme="minorHAnsi" w:hAnsiTheme="minorHAnsi" w:cstheme="minorHAnsi"/>
                <w:b/>
                <w:sz w:val="22"/>
                <w:szCs w:val="22"/>
              </w:rPr>
            </w:pP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Monday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Tuesday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Wednesday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Thursday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Friday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Saturday</w:t>
            </w:r>
          </w:p>
        </w:tc>
        <w:tc>
          <w:tcPr>
            <w:tcW w:w="1827" w:type="dxa"/>
          </w:tcPr>
          <w:p w:rsidR="00B56F34" w:rsidRDefault="00B56F34" w:rsidP="00AA6A7E">
            <w:pPr>
              <w:pStyle w:val="BodyText"/>
              <w:contextualSpacing/>
              <w:jc w:val="center"/>
              <w:rPr>
                <w:rFonts w:asciiTheme="minorHAnsi" w:hAnsiTheme="minorHAnsi" w:cstheme="minorHAnsi"/>
                <w:b/>
                <w:sz w:val="22"/>
                <w:szCs w:val="22"/>
              </w:rPr>
            </w:pPr>
            <w:r>
              <w:rPr>
                <w:rFonts w:asciiTheme="minorHAnsi" w:hAnsiTheme="minorHAnsi" w:cstheme="minorHAnsi"/>
                <w:b/>
                <w:sz w:val="22"/>
                <w:szCs w:val="22"/>
              </w:rPr>
              <w:t>Sunday</w:t>
            </w:r>
          </w:p>
        </w:tc>
      </w:tr>
    </w:tbl>
    <w:p w:rsidR="00B56F34" w:rsidRDefault="00B56F34" w:rsidP="00AA6A7E">
      <w:pPr>
        <w:pStyle w:val="BodyText"/>
        <w:contextualSpacing/>
        <w:rPr>
          <w:rFonts w:asciiTheme="minorHAnsi" w:hAnsiTheme="minorHAnsi" w:cstheme="minorHAnsi"/>
          <w:b/>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4"/>
        <w:gridCol w:w="1686"/>
        <w:gridCol w:w="269"/>
        <w:gridCol w:w="4874"/>
        <w:gridCol w:w="2147"/>
      </w:tblGrid>
      <w:tr w:rsidR="00B56F34" w:rsidTr="004A30FC">
        <w:trPr>
          <w:trHeight w:val="720"/>
          <w:jc w:val="center"/>
        </w:trPr>
        <w:tc>
          <w:tcPr>
            <w:tcW w:w="14616" w:type="dxa"/>
            <w:gridSpan w:val="5"/>
          </w:tcPr>
          <w:p w:rsidR="00B56F34" w:rsidRDefault="00B56F34" w:rsidP="004A30FC">
            <w:pPr>
              <w:pStyle w:val="BodyText"/>
              <w:contextualSpacing/>
              <w:rPr>
                <w:rFonts w:asciiTheme="minorHAnsi" w:hAnsiTheme="minorHAnsi" w:cstheme="minorHAnsi"/>
                <w:b/>
                <w:sz w:val="22"/>
                <w:szCs w:val="22"/>
              </w:rPr>
            </w:pPr>
            <w:r>
              <w:rPr>
                <w:rFonts w:asciiTheme="minorHAnsi" w:hAnsiTheme="minorHAnsi" w:cstheme="minorHAnsi"/>
                <w:b/>
                <w:sz w:val="22"/>
                <w:szCs w:val="22"/>
              </w:rPr>
              <w:t>Signatures:</w:t>
            </w:r>
          </w:p>
        </w:tc>
      </w:tr>
      <w:tr w:rsidR="00B56F34" w:rsidTr="004A30FC">
        <w:trPr>
          <w:trHeight w:val="225"/>
          <w:jc w:val="center"/>
        </w:trPr>
        <w:tc>
          <w:tcPr>
            <w:tcW w:w="5508"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1710"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270" w:type="dxa"/>
          </w:tcPr>
          <w:p w:rsidR="00B56F34" w:rsidRDefault="00B56F34" w:rsidP="00AA6A7E">
            <w:pPr>
              <w:pStyle w:val="BodyText"/>
              <w:contextualSpacing/>
              <w:rPr>
                <w:rFonts w:asciiTheme="minorHAnsi" w:hAnsiTheme="minorHAnsi" w:cstheme="minorHAnsi"/>
                <w:b/>
                <w:sz w:val="22"/>
                <w:szCs w:val="22"/>
              </w:rPr>
            </w:pPr>
          </w:p>
        </w:tc>
        <w:tc>
          <w:tcPr>
            <w:tcW w:w="4950"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c>
          <w:tcPr>
            <w:tcW w:w="2178" w:type="dxa"/>
            <w:tcBorders>
              <w:bottom w:val="single" w:sz="4" w:space="0" w:color="auto"/>
            </w:tcBorders>
            <w:vAlign w:val="bottom"/>
          </w:tcPr>
          <w:p w:rsidR="00B56F34" w:rsidRDefault="00B56F34" w:rsidP="00AA6A7E">
            <w:pPr>
              <w:pStyle w:val="BodyText"/>
              <w:contextualSpacing/>
              <w:rPr>
                <w:rFonts w:asciiTheme="minorHAnsi" w:hAnsiTheme="minorHAnsi" w:cstheme="minorHAnsi"/>
                <w:b/>
                <w:sz w:val="22"/>
                <w:szCs w:val="22"/>
              </w:rPr>
            </w:pPr>
          </w:p>
        </w:tc>
      </w:tr>
      <w:tr w:rsidR="00270495" w:rsidTr="004A30FC">
        <w:trPr>
          <w:trHeight w:val="1025"/>
          <w:jc w:val="center"/>
        </w:trPr>
        <w:tc>
          <w:tcPr>
            <w:tcW w:w="5508"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Field Instructor</w:t>
            </w:r>
          </w:p>
        </w:tc>
        <w:tc>
          <w:tcPr>
            <w:tcW w:w="1710"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c>
          <w:tcPr>
            <w:tcW w:w="270" w:type="dxa"/>
          </w:tcPr>
          <w:p w:rsidR="00B56F34" w:rsidRDefault="00B56F34" w:rsidP="00AA6A7E">
            <w:pPr>
              <w:pStyle w:val="BodyText"/>
              <w:contextualSpacing/>
              <w:rPr>
                <w:rFonts w:asciiTheme="minorHAnsi" w:hAnsiTheme="minorHAnsi" w:cstheme="minorHAnsi"/>
                <w:b/>
                <w:sz w:val="22"/>
                <w:szCs w:val="22"/>
              </w:rPr>
            </w:pPr>
          </w:p>
        </w:tc>
        <w:tc>
          <w:tcPr>
            <w:tcW w:w="4950"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Student</w:t>
            </w:r>
          </w:p>
        </w:tc>
        <w:tc>
          <w:tcPr>
            <w:tcW w:w="2178" w:type="dxa"/>
            <w:tcBorders>
              <w:top w:val="single" w:sz="4" w:space="0" w:color="auto"/>
              <w:bottom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r>
      <w:tr w:rsidR="00B56F34" w:rsidTr="00B56F34">
        <w:trPr>
          <w:trHeight w:val="125"/>
          <w:jc w:val="center"/>
        </w:trPr>
        <w:tc>
          <w:tcPr>
            <w:tcW w:w="5508"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Faculty Liaison</w:t>
            </w:r>
          </w:p>
        </w:tc>
        <w:tc>
          <w:tcPr>
            <w:tcW w:w="1710"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c>
          <w:tcPr>
            <w:tcW w:w="270" w:type="dxa"/>
          </w:tcPr>
          <w:p w:rsidR="00B56F34" w:rsidRDefault="00B56F34" w:rsidP="00AA6A7E">
            <w:pPr>
              <w:pStyle w:val="BodyText"/>
              <w:contextualSpacing/>
              <w:rPr>
                <w:rFonts w:asciiTheme="minorHAnsi" w:hAnsiTheme="minorHAnsi" w:cstheme="minorHAnsi"/>
                <w:b/>
                <w:sz w:val="22"/>
                <w:szCs w:val="22"/>
              </w:rPr>
            </w:pPr>
          </w:p>
        </w:tc>
        <w:tc>
          <w:tcPr>
            <w:tcW w:w="4950"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Task Manager</w:t>
            </w:r>
          </w:p>
        </w:tc>
        <w:tc>
          <w:tcPr>
            <w:tcW w:w="2178" w:type="dxa"/>
            <w:tcBorders>
              <w:top w:val="single" w:sz="4" w:space="0" w:color="auto"/>
            </w:tcBorders>
          </w:tcPr>
          <w:p w:rsidR="00B56F34" w:rsidRDefault="00B56F34" w:rsidP="00AA6A7E">
            <w:pPr>
              <w:pStyle w:val="BodyText"/>
              <w:contextualSpacing/>
              <w:rPr>
                <w:rFonts w:asciiTheme="minorHAnsi" w:hAnsiTheme="minorHAnsi" w:cstheme="minorHAnsi"/>
                <w:b/>
                <w:sz w:val="22"/>
                <w:szCs w:val="22"/>
              </w:rPr>
            </w:pPr>
            <w:r>
              <w:rPr>
                <w:rFonts w:asciiTheme="minorHAnsi" w:hAnsiTheme="minorHAnsi" w:cstheme="minorHAnsi"/>
                <w:b/>
                <w:sz w:val="22"/>
                <w:szCs w:val="22"/>
              </w:rPr>
              <w:t>Date</w:t>
            </w:r>
          </w:p>
        </w:tc>
      </w:tr>
    </w:tbl>
    <w:p w:rsidR="00022EFE" w:rsidRPr="00FA1338" w:rsidRDefault="00022EFE" w:rsidP="00AA6A7E">
      <w:pPr>
        <w:contextualSpacing/>
        <w:rPr>
          <w:rFonts w:asciiTheme="minorHAnsi" w:hAnsiTheme="minorHAnsi" w:cstheme="minorHAnsi"/>
        </w:rPr>
        <w:sectPr w:rsidR="00022EFE" w:rsidRPr="00FA1338" w:rsidSect="00FA1338">
          <w:footerReference w:type="default" r:id="rId8"/>
          <w:type w:val="continuous"/>
          <w:pgSz w:w="15840" w:h="12240" w:orient="landscape"/>
          <w:pgMar w:top="720" w:right="720" w:bottom="720" w:left="720" w:header="720" w:footer="720" w:gutter="0"/>
          <w:cols w:space="720"/>
          <w:docGrid w:linePitch="299"/>
        </w:sectPr>
      </w:pPr>
    </w:p>
    <w:p w:rsidR="00022EFE" w:rsidRPr="00FA1338" w:rsidRDefault="00E809C7"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Demonstrate Ethical and Professional Behavior</w:t>
      </w:r>
    </w:p>
    <w:p w:rsidR="00C5068F" w:rsidRDefault="00E809C7" w:rsidP="00AA6A7E">
      <w:pPr>
        <w:pStyle w:val="BodyText"/>
        <w:ind w:left="360"/>
        <w:contextualSpacing/>
        <w:rPr>
          <w:rFonts w:asciiTheme="minorHAnsi" w:hAnsiTheme="minorHAnsi" w:cstheme="minorHAnsi"/>
          <w:sz w:val="22"/>
          <w:szCs w:val="22"/>
        </w:rPr>
      </w:pPr>
      <w:r w:rsidRPr="00F83ACE">
        <w:rPr>
          <w:rFonts w:asciiTheme="minorHAnsi" w:hAnsiTheme="minorHAnsi" w:cstheme="minorHAnsi"/>
        </w:rPr>
        <w:t xml:space="preserve">Social </w:t>
      </w:r>
      <w:r w:rsidRPr="00E809C7">
        <w:rPr>
          <w:rFonts w:asciiTheme="minorHAnsi" w:hAnsiTheme="minorHAnsi" w:cstheme="minorHAnsi"/>
          <w:sz w:val="22"/>
          <w:szCs w:val="22"/>
        </w:rPr>
        <w:t>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rsidR="00022EFE" w:rsidRPr="00FA1338" w:rsidRDefault="00022EFE" w:rsidP="00AA6A7E">
      <w:pPr>
        <w:pStyle w:val="BodyText"/>
        <w:contextualSpacing/>
        <w:rPr>
          <w:rFonts w:asciiTheme="minorHAnsi" w:hAnsiTheme="minorHAnsi" w:cstheme="minorHAnsi"/>
          <w:sz w:val="22"/>
          <w:szCs w:val="22"/>
        </w:rPr>
      </w:pPr>
    </w:p>
    <w:tbl>
      <w:tblPr>
        <w:tblW w:w="50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800"/>
      </w:tblGrid>
      <w:tr w:rsidR="00AA6A7E" w:rsidRPr="00C5068F" w:rsidTr="002C02D4">
        <w:trPr>
          <w:trHeight w:val="432"/>
          <w:jc w:val="center"/>
        </w:trPr>
        <w:tc>
          <w:tcPr>
            <w:tcW w:w="4608"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814"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A. </w:t>
            </w:r>
            <w:r w:rsidR="00E809C7" w:rsidRPr="00F83ACE">
              <w:rPr>
                <w:rFonts w:asciiTheme="minorHAnsi" w:hAnsiTheme="minorHAnsi" w:cstheme="minorHAnsi"/>
              </w:rPr>
              <w:t>make ethical decisions by applying the standards of the NASW Code of Ethics, relevant laws and regulations, models for ethical decision-making, ethical conduct of research, and additional codes of ethics as appropriate to context;</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E809C7" w:rsidRPr="00F83ACE">
              <w:rPr>
                <w:rFonts w:asciiTheme="minorHAnsi" w:hAnsiTheme="minorHAnsi" w:cstheme="minorHAnsi"/>
              </w:rPr>
              <w:t>use reflection and self-regulation to manage personal values and maintain professionalism in practice situations;</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C.</w:t>
            </w:r>
            <w:r w:rsidR="00E809C7" w:rsidRPr="00F83ACE">
              <w:rPr>
                <w:rFonts w:asciiTheme="minorHAnsi" w:hAnsiTheme="minorHAnsi" w:cstheme="minorHAnsi"/>
              </w:rPr>
              <w:t xml:space="preserve"> demonstrate professional demeanor in behavior; appearance; and oral, written, and electronic communication;</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2C02D4">
        <w:trPr>
          <w:trHeight w:val="1440"/>
          <w:jc w:val="center"/>
        </w:trPr>
        <w:tc>
          <w:tcPr>
            <w:tcW w:w="4608"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D. </w:t>
            </w:r>
            <w:r w:rsidR="00E809C7" w:rsidRPr="00F83ACE">
              <w:rPr>
                <w:rFonts w:asciiTheme="minorHAnsi" w:hAnsiTheme="minorHAnsi" w:cstheme="minorHAnsi"/>
              </w:rPr>
              <w:t>use technology ethically and appropriately to facilitate practice outcomes; an</w:t>
            </w:r>
          </w:p>
        </w:tc>
        <w:tc>
          <w:tcPr>
            <w:tcW w:w="9814" w:type="dxa"/>
          </w:tcPr>
          <w:p w:rsidR="00AA6A7E" w:rsidRPr="00FA1338" w:rsidRDefault="00AA6A7E" w:rsidP="00AA6A7E">
            <w:pPr>
              <w:pStyle w:val="TableParagraph"/>
              <w:contextualSpacing/>
              <w:rPr>
                <w:rFonts w:asciiTheme="minorHAnsi" w:hAnsiTheme="minorHAnsi" w:cstheme="minorHAnsi"/>
              </w:rPr>
            </w:pPr>
          </w:p>
        </w:tc>
      </w:tr>
      <w:tr w:rsidR="00E809C7" w:rsidRPr="00FA1338" w:rsidTr="002C02D4">
        <w:trPr>
          <w:trHeight w:val="1440"/>
          <w:jc w:val="center"/>
        </w:trPr>
        <w:tc>
          <w:tcPr>
            <w:tcW w:w="4608" w:type="dxa"/>
          </w:tcPr>
          <w:p w:rsidR="00E809C7" w:rsidRPr="00FA1338" w:rsidRDefault="00E809C7" w:rsidP="00AA6A7E">
            <w:pPr>
              <w:pStyle w:val="TableParagraph"/>
              <w:contextualSpacing/>
              <w:rPr>
                <w:rFonts w:asciiTheme="minorHAnsi" w:hAnsiTheme="minorHAnsi" w:cstheme="minorHAnsi"/>
              </w:rPr>
            </w:pPr>
            <w:r>
              <w:rPr>
                <w:rFonts w:asciiTheme="minorHAnsi" w:hAnsiTheme="minorHAnsi" w:cstheme="minorHAnsi"/>
              </w:rPr>
              <w:lastRenderedPageBreak/>
              <w:t xml:space="preserve">E.  </w:t>
            </w:r>
            <w:r w:rsidRPr="00F83ACE">
              <w:rPr>
                <w:rFonts w:asciiTheme="minorHAnsi" w:hAnsiTheme="minorHAnsi" w:cstheme="minorHAnsi"/>
              </w:rPr>
              <w:t>use supervision and consultation to guide professional judgment and behavior</w:t>
            </w:r>
          </w:p>
        </w:tc>
        <w:tc>
          <w:tcPr>
            <w:tcW w:w="9814" w:type="dxa"/>
          </w:tcPr>
          <w:p w:rsidR="00E809C7" w:rsidRPr="00FA1338" w:rsidRDefault="00E809C7"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E809C7"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Diversity and Differences in Practice</w:t>
      </w:r>
    </w:p>
    <w:p w:rsidR="00022EFE" w:rsidRPr="00FA1338" w:rsidRDefault="00E809C7" w:rsidP="00E809C7">
      <w:pPr>
        <w:pStyle w:val="BodyText"/>
        <w:ind w:left="360"/>
        <w:contextualSpacing/>
        <w:rPr>
          <w:rFonts w:asciiTheme="minorHAnsi" w:hAnsiTheme="minorHAnsi" w:cstheme="minorHAnsi"/>
          <w:sz w:val="22"/>
          <w:szCs w:val="22"/>
        </w:rPr>
      </w:pPr>
      <w:r w:rsidRPr="00F83ACE">
        <w:rPr>
          <w:rFonts w:asciiTheme="minorHAnsi" w:hAnsiTheme="minorHAnsi" w:cstheme="minorHAnsi"/>
          <w:sz w:val="22"/>
          <w:szCs w:val="22"/>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022EFE" w:rsidRPr="00FA1338" w:rsidRDefault="00022EFE" w:rsidP="00AA6A7E">
      <w:pPr>
        <w:pStyle w:val="BodyText"/>
        <w:contextualSpacing/>
        <w:rPr>
          <w:rFonts w:asciiTheme="minorHAnsi" w:hAnsiTheme="minorHAnsi" w:cstheme="minorHAnsi"/>
          <w:sz w:val="22"/>
          <w:szCs w:val="22"/>
        </w:rPr>
      </w:pP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76"/>
      </w:tblGrid>
      <w:tr w:rsidR="00AA6A7E" w:rsidRPr="00C5068F" w:rsidTr="00E809C7">
        <w:trPr>
          <w:trHeight w:val="432"/>
          <w:jc w:val="center"/>
        </w:trPr>
        <w:tc>
          <w:tcPr>
            <w:tcW w:w="4602"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76" w:type="dxa"/>
          </w:tcPr>
          <w:p w:rsidR="00AA6A7E" w:rsidRPr="00C5068F" w:rsidRDefault="00AA6A7E"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AA6A7E" w:rsidRPr="00FA1338" w:rsidTr="00E809C7">
        <w:trPr>
          <w:trHeight w:val="1440"/>
          <w:jc w:val="center"/>
        </w:trPr>
        <w:tc>
          <w:tcPr>
            <w:tcW w:w="4602" w:type="dxa"/>
          </w:tcPr>
          <w:p w:rsidR="00AA6A7E" w:rsidRPr="00FA1338" w:rsidRDefault="00AA6A7E" w:rsidP="00E809C7">
            <w:pPr>
              <w:pStyle w:val="TableParagraph"/>
              <w:contextualSpacing/>
              <w:rPr>
                <w:rFonts w:asciiTheme="minorHAnsi" w:hAnsiTheme="minorHAnsi" w:cstheme="minorHAnsi"/>
              </w:rPr>
            </w:pPr>
            <w:r w:rsidRPr="00FA1338">
              <w:rPr>
                <w:rFonts w:asciiTheme="minorHAnsi" w:hAnsiTheme="minorHAnsi" w:cstheme="minorHAnsi"/>
              </w:rPr>
              <w:t xml:space="preserve">A. </w:t>
            </w:r>
            <w:r w:rsidR="00E809C7">
              <w:rPr>
                <w:rFonts w:asciiTheme="minorHAnsi" w:hAnsiTheme="minorHAnsi" w:cstheme="minorHAnsi"/>
              </w:rPr>
              <w:t>A</w:t>
            </w:r>
            <w:r w:rsidR="00E809C7" w:rsidRPr="00F83ACE">
              <w:rPr>
                <w:rFonts w:asciiTheme="minorHAnsi" w:hAnsiTheme="minorHAnsi" w:cstheme="minorHAnsi"/>
              </w:rPr>
              <w:t>pply and communicate understanding of the importance of diversity and difference in shaping life experiences in practice at the micro, mezzo, and macro levels</w:t>
            </w:r>
          </w:p>
        </w:tc>
        <w:tc>
          <w:tcPr>
            <w:tcW w:w="9776"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E809C7">
        <w:trPr>
          <w:trHeight w:val="1440"/>
          <w:jc w:val="center"/>
        </w:trPr>
        <w:tc>
          <w:tcPr>
            <w:tcW w:w="4602"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B.</w:t>
            </w:r>
            <w:r w:rsidR="00E809C7" w:rsidRPr="00F83ACE">
              <w:rPr>
                <w:rFonts w:asciiTheme="minorHAnsi" w:hAnsiTheme="minorHAnsi" w:cstheme="minorHAnsi"/>
              </w:rPr>
              <w:t xml:space="preserve"> present themselves as learners and engage clients and constituencies as experts of their own experiences; and</w:t>
            </w:r>
          </w:p>
        </w:tc>
        <w:tc>
          <w:tcPr>
            <w:tcW w:w="9776" w:type="dxa"/>
          </w:tcPr>
          <w:p w:rsidR="00AA6A7E" w:rsidRPr="00FA1338" w:rsidRDefault="00AA6A7E" w:rsidP="00AA6A7E">
            <w:pPr>
              <w:pStyle w:val="TableParagraph"/>
              <w:contextualSpacing/>
              <w:rPr>
                <w:rFonts w:asciiTheme="minorHAnsi" w:hAnsiTheme="minorHAnsi" w:cstheme="minorHAnsi"/>
              </w:rPr>
            </w:pPr>
          </w:p>
        </w:tc>
      </w:tr>
      <w:tr w:rsidR="00AA6A7E" w:rsidRPr="00FA1338" w:rsidTr="00E809C7">
        <w:trPr>
          <w:trHeight w:val="1440"/>
          <w:jc w:val="center"/>
        </w:trPr>
        <w:tc>
          <w:tcPr>
            <w:tcW w:w="4602" w:type="dxa"/>
          </w:tcPr>
          <w:p w:rsidR="00AA6A7E" w:rsidRPr="00FA1338" w:rsidRDefault="00AA6A7E" w:rsidP="00AA6A7E">
            <w:pPr>
              <w:pStyle w:val="TableParagraph"/>
              <w:contextualSpacing/>
              <w:rPr>
                <w:rFonts w:asciiTheme="minorHAnsi" w:hAnsiTheme="minorHAnsi" w:cstheme="minorHAnsi"/>
              </w:rPr>
            </w:pPr>
            <w:r w:rsidRPr="00FA1338">
              <w:rPr>
                <w:rFonts w:asciiTheme="minorHAnsi" w:hAnsiTheme="minorHAnsi" w:cstheme="minorHAnsi"/>
              </w:rPr>
              <w:t xml:space="preserve">C. </w:t>
            </w:r>
            <w:r w:rsidR="00E809C7" w:rsidRPr="00F83ACE">
              <w:rPr>
                <w:rFonts w:asciiTheme="minorHAnsi" w:hAnsiTheme="minorHAnsi" w:cstheme="minorHAnsi"/>
              </w:rPr>
              <w:t xml:space="preserve">apply self-awareness and self-regulation to manage the influence of personal biases and values in working with diverse </w:t>
            </w:r>
            <w:r w:rsidR="003E44EB" w:rsidRPr="00F83ACE">
              <w:rPr>
                <w:rFonts w:asciiTheme="minorHAnsi" w:hAnsiTheme="minorHAnsi" w:cstheme="minorHAnsi"/>
              </w:rPr>
              <w:t>clients and</w:t>
            </w:r>
            <w:r w:rsidR="00E809C7" w:rsidRPr="00F83ACE">
              <w:rPr>
                <w:rFonts w:asciiTheme="minorHAnsi" w:hAnsiTheme="minorHAnsi" w:cstheme="minorHAnsi"/>
              </w:rPr>
              <w:t xml:space="preserve"> constituencies</w:t>
            </w:r>
          </w:p>
        </w:tc>
        <w:tc>
          <w:tcPr>
            <w:tcW w:w="9776" w:type="dxa"/>
          </w:tcPr>
          <w:p w:rsidR="00AA6A7E" w:rsidRPr="00FA1338" w:rsidRDefault="00AA6A7E" w:rsidP="00AA6A7E">
            <w:pPr>
              <w:pStyle w:val="TableParagraph"/>
              <w:contextualSpacing/>
              <w:rPr>
                <w:rFonts w:asciiTheme="minorHAnsi" w:hAnsiTheme="minorHAnsi" w:cstheme="minorHAnsi"/>
              </w:rPr>
            </w:pPr>
          </w:p>
        </w:tc>
      </w:tr>
    </w:tbl>
    <w:p w:rsidR="00022EFE" w:rsidRPr="00AA6A7E" w:rsidRDefault="00022EFE" w:rsidP="00AA6A7E">
      <w:pPr>
        <w:pStyle w:val="BodyText"/>
        <w:contextualSpacing/>
        <w:rPr>
          <w:rFonts w:asciiTheme="minorHAnsi" w:hAnsiTheme="minorHAnsi" w:cstheme="minorHAnsi"/>
          <w:b/>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AA6A7E" w:rsidRDefault="00E809C7"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Advance Human Rights and Social, Economic, and Environmental Justice</w:t>
      </w:r>
    </w:p>
    <w:p w:rsidR="00022EFE" w:rsidRPr="00E809C7" w:rsidRDefault="00E809C7" w:rsidP="00E809C7">
      <w:pPr>
        <w:pStyle w:val="BodyText"/>
        <w:ind w:left="360"/>
        <w:contextualSpacing/>
        <w:rPr>
          <w:rFonts w:asciiTheme="minorHAnsi" w:hAnsiTheme="minorHAnsi" w:cstheme="minorHAnsi"/>
          <w:b/>
          <w:sz w:val="22"/>
          <w:szCs w:val="22"/>
        </w:rPr>
      </w:pPr>
      <w:r w:rsidRPr="00E809C7">
        <w:rPr>
          <w:rFonts w:asciiTheme="minorHAnsi" w:hAnsiTheme="minorHAnsi" w:cstheme="minorHAnsi"/>
          <w:sz w:val="22"/>
          <w:szCs w:val="22"/>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rsidR="00022EFE" w:rsidRPr="00FA1338" w:rsidRDefault="00022EFE" w:rsidP="00AA6A7E">
      <w:pPr>
        <w:pStyle w:val="BodyText"/>
        <w:contextualSpacing/>
        <w:rPr>
          <w:rFonts w:asciiTheme="minorHAnsi" w:hAnsiTheme="minorHAnsi" w:cstheme="minorHAnsi"/>
          <w:sz w:val="22"/>
          <w:szCs w:val="22"/>
        </w:rPr>
      </w:pPr>
    </w:p>
    <w:tbl>
      <w:tblPr>
        <w:tblW w:w="49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651"/>
      </w:tblGrid>
      <w:tr w:rsidR="00C5068F" w:rsidRPr="00C5068F" w:rsidTr="00E809C7">
        <w:trPr>
          <w:trHeight w:val="432"/>
          <w:jc w:val="center"/>
        </w:trPr>
        <w:tc>
          <w:tcPr>
            <w:tcW w:w="4601"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651"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C5068F" w:rsidRPr="00FA1338" w:rsidTr="00E809C7">
        <w:trPr>
          <w:trHeight w:val="1440"/>
          <w:jc w:val="center"/>
        </w:trPr>
        <w:tc>
          <w:tcPr>
            <w:tcW w:w="4601"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A. </w:t>
            </w:r>
            <w:r w:rsidR="00E809C7" w:rsidRPr="00F83ACE">
              <w:rPr>
                <w:rFonts w:asciiTheme="minorHAnsi" w:hAnsiTheme="minorHAnsi" w:cstheme="minorHAnsi"/>
              </w:rPr>
              <w:t>apply their understanding of social, economic, and environmental justice to advocate for human rights at the individual and system levels; and</w:t>
            </w:r>
          </w:p>
        </w:tc>
        <w:tc>
          <w:tcPr>
            <w:tcW w:w="9651"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E809C7">
        <w:trPr>
          <w:trHeight w:val="1440"/>
          <w:jc w:val="center"/>
        </w:trPr>
        <w:tc>
          <w:tcPr>
            <w:tcW w:w="4601"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E809C7" w:rsidRPr="00F83ACE">
              <w:rPr>
                <w:rFonts w:asciiTheme="minorHAnsi" w:hAnsiTheme="minorHAnsi" w:cstheme="minorHAnsi"/>
              </w:rPr>
              <w:t>engage in practices that advance social, economic, and environmental justice.</w:t>
            </w:r>
          </w:p>
        </w:tc>
        <w:tc>
          <w:tcPr>
            <w:tcW w:w="9651" w:type="dxa"/>
          </w:tcPr>
          <w:p w:rsidR="00C5068F" w:rsidRPr="00FA1338" w:rsidRDefault="00C5068F" w:rsidP="00AA6A7E">
            <w:pPr>
              <w:pStyle w:val="TableParagraph"/>
              <w:contextualSpacing/>
              <w:rPr>
                <w:rFonts w:asciiTheme="minorHAnsi" w:hAnsiTheme="minorHAnsi" w:cstheme="minorHAnsi"/>
              </w:rPr>
            </w:pPr>
          </w:p>
        </w:tc>
      </w:tr>
    </w:tbl>
    <w:p w:rsidR="00C5068F" w:rsidRDefault="00C5068F" w:rsidP="00C5068F">
      <w:pPr>
        <w:pStyle w:val="Heading1"/>
        <w:ind w:left="0" w:firstLine="0"/>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in Practice-informed Research and Research-informed Practice.</w:t>
      </w:r>
    </w:p>
    <w:p w:rsidR="00022EFE" w:rsidRPr="00FA1338" w:rsidRDefault="007A6BC3" w:rsidP="007A6BC3">
      <w:pPr>
        <w:pStyle w:val="BodyText"/>
        <w:ind w:left="360"/>
        <w:contextualSpacing/>
        <w:rPr>
          <w:rFonts w:asciiTheme="minorHAnsi" w:hAnsiTheme="minorHAnsi" w:cstheme="minorHAnsi"/>
          <w:sz w:val="22"/>
          <w:szCs w:val="22"/>
        </w:rPr>
      </w:pPr>
      <w:r w:rsidRPr="00F83ACE">
        <w:rPr>
          <w:rFonts w:asciiTheme="minorHAnsi" w:hAnsiTheme="minorHAnsi" w:cstheme="minorHAnsi"/>
          <w:sz w:val="22"/>
          <w:szCs w:val="22"/>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rsidR="00022EFE" w:rsidRPr="00FA1338" w:rsidRDefault="00022EFE" w:rsidP="00AA6A7E">
      <w:pPr>
        <w:pStyle w:val="BodyText"/>
        <w:contextualSpacing/>
        <w:rPr>
          <w:rFonts w:asciiTheme="minorHAnsi" w:hAnsiTheme="minorHAnsi" w:cstheme="minorHAnsi"/>
          <w:sz w:val="22"/>
          <w:szCs w:val="22"/>
        </w:rPr>
      </w:pPr>
    </w:p>
    <w:tbl>
      <w:tblPr>
        <w:tblW w:w="49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36"/>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49"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 xml:space="preserve">A. </w:t>
            </w:r>
            <w:r w:rsidR="007A6BC3" w:rsidRPr="00F83ACE">
              <w:rPr>
                <w:rFonts w:asciiTheme="minorHAnsi" w:hAnsiTheme="minorHAnsi" w:cstheme="minorHAnsi"/>
              </w:rPr>
              <w:t>use practice experience and theory to inform scientific inquiry and research;</w:t>
            </w:r>
          </w:p>
          <w:p w:rsidR="00C5068F" w:rsidRPr="00FA1338" w:rsidRDefault="00C5068F" w:rsidP="00AA6A7E">
            <w:pPr>
              <w:pStyle w:val="TableParagraph"/>
              <w:contextualSpacing/>
              <w:rPr>
                <w:rFonts w:asciiTheme="minorHAnsi" w:hAnsiTheme="minorHAnsi" w:cstheme="minorHAnsi"/>
              </w:rPr>
            </w:pPr>
          </w:p>
        </w:tc>
        <w:tc>
          <w:tcPr>
            <w:tcW w:w="9749"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7A6BC3" w:rsidRPr="00F83ACE">
              <w:rPr>
                <w:rFonts w:asciiTheme="minorHAnsi" w:hAnsiTheme="minorHAnsi" w:cstheme="minorHAnsi"/>
              </w:rPr>
              <w:t>apply critical thinking to engage in analysis of quantitative and qualitative research methods and research findings; and</w:t>
            </w:r>
          </w:p>
        </w:tc>
        <w:tc>
          <w:tcPr>
            <w:tcW w:w="9749"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C. </w:t>
            </w:r>
            <w:r w:rsidR="007A6BC3" w:rsidRPr="00F83ACE">
              <w:rPr>
                <w:rFonts w:asciiTheme="minorHAnsi" w:hAnsiTheme="minorHAnsi" w:cstheme="minorHAnsi"/>
              </w:rPr>
              <w:t>use and translate research evidence to inform and improve practice, policy, and service delivery</w:t>
            </w:r>
          </w:p>
        </w:tc>
        <w:tc>
          <w:tcPr>
            <w:tcW w:w="9749" w:type="dxa"/>
          </w:tcPr>
          <w:p w:rsidR="00C5068F" w:rsidRPr="00FA1338" w:rsidRDefault="00C5068F"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in Policy Practice</w:t>
      </w:r>
    </w:p>
    <w:p w:rsidR="00022EFE" w:rsidRDefault="007A6BC3" w:rsidP="007A6BC3">
      <w:pPr>
        <w:pStyle w:val="BodyText"/>
        <w:ind w:left="360"/>
        <w:contextualSpacing/>
        <w:rPr>
          <w:rFonts w:asciiTheme="minorHAnsi" w:hAnsiTheme="minorHAnsi" w:cstheme="minorHAnsi"/>
          <w:sz w:val="22"/>
          <w:szCs w:val="22"/>
        </w:rPr>
      </w:pPr>
      <w:r w:rsidRPr="00B06E40">
        <w:rPr>
          <w:rFonts w:asciiTheme="minorHAnsi" w:hAnsiTheme="minorHAnsi" w:cstheme="minorHAnsi"/>
          <w:sz w:val="22"/>
          <w:szCs w:val="22"/>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rsidR="007A6BC3" w:rsidRPr="00FA1338" w:rsidRDefault="007A6BC3" w:rsidP="007A6BC3">
      <w:pPr>
        <w:pStyle w:val="BodyText"/>
        <w:ind w:left="360"/>
        <w:contextualSpacing/>
        <w:rPr>
          <w:rFonts w:asciiTheme="minorHAnsi" w:hAnsiTheme="minorHAnsi" w:cstheme="minorHAnsi"/>
          <w:sz w:val="22"/>
          <w:szCs w:val="22"/>
        </w:rPr>
      </w:pP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14"/>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2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A.</w:t>
            </w:r>
            <w:r w:rsidR="007A6BC3" w:rsidRPr="00B06E40">
              <w:rPr>
                <w:rFonts w:asciiTheme="minorHAnsi" w:hAnsiTheme="minorHAnsi" w:cstheme="minorHAnsi"/>
              </w:rPr>
              <w:t xml:space="preserve"> Identify social policy at the local, state, and federal level that impacts well-being, service delivery, and access to social services;</w:t>
            </w:r>
          </w:p>
          <w:p w:rsidR="00C5068F" w:rsidRPr="00FA1338" w:rsidRDefault="00C5068F" w:rsidP="00AA6A7E">
            <w:pPr>
              <w:pStyle w:val="TableParagraph"/>
              <w:contextualSpacing/>
              <w:rPr>
                <w:rFonts w:asciiTheme="minorHAnsi" w:hAnsiTheme="minorHAnsi" w:cstheme="minorHAnsi"/>
              </w:rPr>
            </w:pPr>
          </w:p>
        </w:tc>
        <w:tc>
          <w:tcPr>
            <w:tcW w:w="9728"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B. </w:t>
            </w:r>
            <w:r w:rsidR="007A6BC3" w:rsidRPr="00B06E40">
              <w:rPr>
                <w:rFonts w:asciiTheme="minorHAnsi" w:hAnsiTheme="minorHAnsi" w:cstheme="minorHAnsi"/>
              </w:rPr>
              <w:t>assess how social welfare and economic policies impact the delivery of and access to social services</w:t>
            </w:r>
          </w:p>
        </w:tc>
        <w:tc>
          <w:tcPr>
            <w:tcW w:w="9728" w:type="dxa"/>
          </w:tcPr>
          <w:p w:rsidR="00C5068F" w:rsidRPr="00FA1338" w:rsidRDefault="00C5068F"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 xml:space="preserve">C. </w:t>
            </w:r>
            <w:r w:rsidRPr="00B06E40">
              <w:rPr>
                <w:rFonts w:asciiTheme="minorHAnsi" w:hAnsiTheme="minorHAnsi" w:cstheme="minorHAnsi"/>
              </w:rPr>
              <w:t>apply critical thinking to analyze, formulate, and advocate for policies that advance human rights and social, economic, and environmental justice.</w:t>
            </w:r>
          </w:p>
        </w:tc>
        <w:tc>
          <w:tcPr>
            <w:tcW w:w="9728" w:type="dxa"/>
          </w:tcPr>
          <w:p w:rsidR="007A6BC3" w:rsidRPr="00FA1338" w:rsidRDefault="007A6BC3"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Engage with individuals, Families, Groups, Organizations, and Communities</w:t>
      </w:r>
    </w:p>
    <w:p w:rsidR="00022EFE" w:rsidRPr="00FA1338" w:rsidRDefault="007A6BC3" w:rsidP="007A6BC3">
      <w:pPr>
        <w:pStyle w:val="BodyText"/>
        <w:ind w:left="360"/>
        <w:contextualSpacing/>
        <w:rPr>
          <w:rFonts w:asciiTheme="minorHAnsi" w:hAnsiTheme="minorHAnsi" w:cstheme="minorHAnsi"/>
          <w:b/>
          <w:sz w:val="22"/>
          <w:szCs w:val="22"/>
        </w:rPr>
      </w:pPr>
      <w:r w:rsidRPr="00B06E40">
        <w:rPr>
          <w:rFonts w:asciiTheme="minorHAnsi" w:hAnsiTheme="minorHAnsi" w:cstheme="minorHAnsi"/>
          <w:sz w:val="22"/>
          <w:szCs w:val="22"/>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rsidR="00022EFE" w:rsidRPr="00FA1338" w:rsidRDefault="00022EFE" w:rsidP="00AA6A7E">
      <w:pPr>
        <w:pStyle w:val="BodyText"/>
        <w:contextualSpacing/>
        <w:rPr>
          <w:rFonts w:asciiTheme="minorHAnsi" w:hAnsiTheme="minorHAnsi" w:cstheme="minorHAnsi"/>
          <w:sz w:val="22"/>
          <w:szCs w:val="22"/>
        </w:rPr>
      </w:pPr>
    </w:p>
    <w:tbl>
      <w:tblPr>
        <w:tblW w:w="503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883"/>
      </w:tblGrid>
      <w:tr w:rsidR="00C5068F" w:rsidRPr="00C5068F" w:rsidTr="007A6BC3">
        <w:trPr>
          <w:trHeight w:val="432"/>
          <w:jc w:val="center"/>
        </w:trPr>
        <w:tc>
          <w:tcPr>
            <w:tcW w:w="4602"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883"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C5068F" w:rsidRPr="00FA1338" w:rsidTr="007A6BC3">
        <w:trPr>
          <w:trHeight w:val="1440"/>
          <w:jc w:val="center"/>
        </w:trPr>
        <w:tc>
          <w:tcPr>
            <w:tcW w:w="4602"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 xml:space="preserve">A. </w:t>
            </w:r>
            <w:r w:rsidR="007A6BC3" w:rsidRPr="00B06E40">
              <w:rPr>
                <w:rFonts w:asciiTheme="minorHAnsi" w:hAnsiTheme="minorHAnsi" w:cstheme="minorHAnsi"/>
              </w:rPr>
              <w:t>apply knowledge of human behavior and the social environment, person-in-environment, and other multidisciplinary theoretical frameworks to engage with clients and constituencies; and</w:t>
            </w:r>
          </w:p>
        </w:tc>
        <w:tc>
          <w:tcPr>
            <w:tcW w:w="9883"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7A6BC3">
        <w:trPr>
          <w:trHeight w:val="1440"/>
          <w:jc w:val="center"/>
        </w:trPr>
        <w:tc>
          <w:tcPr>
            <w:tcW w:w="4602"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 xml:space="preserve">B. </w:t>
            </w:r>
            <w:r w:rsidR="007A6BC3" w:rsidRPr="00B06E40">
              <w:rPr>
                <w:rFonts w:asciiTheme="minorHAnsi" w:hAnsiTheme="minorHAnsi" w:cstheme="minorHAnsi"/>
              </w:rPr>
              <w:t>use empathy, reflection, and interpersonal skills to effectively engage diverse clients and constituencies.</w:t>
            </w:r>
          </w:p>
          <w:p w:rsidR="00C5068F" w:rsidRPr="00FA1338" w:rsidRDefault="00C5068F" w:rsidP="00AA6A7E">
            <w:pPr>
              <w:pStyle w:val="TableParagraph"/>
              <w:contextualSpacing/>
              <w:rPr>
                <w:rFonts w:asciiTheme="minorHAnsi" w:hAnsiTheme="minorHAnsi" w:cstheme="minorHAnsi"/>
              </w:rPr>
            </w:pPr>
          </w:p>
        </w:tc>
        <w:tc>
          <w:tcPr>
            <w:tcW w:w="9883" w:type="dxa"/>
          </w:tcPr>
          <w:p w:rsidR="00C5068F" w:rsidRPr="00FA1338" w:rsidRDefault="00C5068F" w:rsidP="00AA6A7E">
            <w:pPr>
              <w:pStyle w:val="TableParagraph"/>
              <w:contextualSpacing/>
              <w:rPr>
                <w:rFonts w:asciiTheme="minorHAnsi" w:hAnsiTheme="minorHAnsi" w:cstheme="minorHAnsi"/>
              </w:rPr>
            </w:pPr>
          </w:p>
        </w:tc>
      </w:tr>
    </w:tbl>
    <w:p w:rsidR="00AA6A7E" w:rsidRDefault="00AA6A7E" w:rsidP="00AA6A7E">
      <w:pPr>
        <w:pStyle w:val="Heading1"/>
        <w:ind w:left="0" w:firstLine="0"/>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Pr="00FA1338"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Assess Individuals, Families, Groups, Organizations, and Communities</w:t>
      </w:r>
    </w:p>
    <w:p w:rsidR="00022EFE" w:rsidRPr="00FA1338" w:rsidRDefault="007A6BC3" w:rsidP="007A6BC3">
      <w:pPr>
        <w:pStyle w:val="BodyText"/>
        <w:ind w:left="360"/>
        <w:contextualSpacing/>
        <w:rPr>
          <w:rFonts w:asciiTheme="minorHAnsi" w:hAnsiTheme="minorHAnsi" w:cstheme="minorHAnsi"/>
          <w:sz w:val="22"/>
          <w:szCs w:val="22"/>
        </w:rPr>
      </w:pPr>
      <w:r w:rsidRPr="00B06E40">
        <w:rPr>
          <w:rFonts w:asciiTheme="minorHAnsi" w:hAnsiTheme="minorHAnsi" w:cstheme="minorHAnsi"/>
          <w:sz w:val="22"/>
          <w:szCs w:val="22"/>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rsidR="00022EFE" w:rsidRPr="00FA1338" w:rsidRDefault="00022EFE" w:rsidP="00AA6A7E">
      <w:pPr>
        <w:pStyle w:val="BodyText"/>
        <w:contextualSpacing/>
        <w:rPr>
          <w:rFonts w:asciiTheme="minorHAnsi" w:hAnsiTheme="minorHAnsi" w:cstheme="minorHAnsi"/>
          <w:sz w:val="22"/>
          <w:szCs w:val="22"/>
        </w:rPr>
      </w:pPr>
    </w:p>
    <w:tbl>
      <w:tblPr>
        <w:tblW w:w="49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9779"/>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93"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A.</w:t>
            </w:r>
            <w:r w:rsidR="007A6BC3" w:rsidRPr="00B06E40">
              <w:rPr>
                <w:rFonts w:asciiTheme="minorHAnsi" w:hAnsiTheme="minorHAnsi" w:cstheme="minorHAnsi"/>
              </w:rPr>
              <w:t xml:space="preserve"> collect and organize data, and apply critical thinking to interpret information from clients and constituencies;</w:t>
            </w:r>
          </w:p>
          <w:p w:rsidR="00C5068F" w:rsidRPr="00FA1338" w:rsidRDefault="00C5068F" w:rsidP="00AA6A7E">
            <w:pPr>
              <w:pStyle w:val="TableParagraph"/>
              <w:contextualSpacing/>
              <w:rPr>
                <w:rFonts w:asciiTheme="minorHAnsi" w:hAnsiTheme="minorHAnsi" w:cstheme="minorHAnsi"/>
              </w:rPr>
            </w:pPr>
          </w:p>
        </w:tc>
        <w:tc>
          <w:tcPr>
            <w:tcW w:w="9793"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B</w:t>
            </w:r>
            <w:r w:rsidR="007A6BC3">
              <w:rPr>
                <w:rFonts w:asciiTheme="minorHAnsi" w:hAnsiTheme="minorHAnsi" w:cstheme="minorHAnsi"/>
              </w:rPr>
              <w:t>. A</w:t>
            </w:r>
            <w:r w:rsidR="007A6BC3" w:rsidRPr="00B06E40">
              <w:rPr>
                <w:rFonts w:asciiTheme="minorHAnsi" w:hAnsiTheme="minorHAnsi" w:cstheme="minorHAnsi"/>
              </w:rPr>
              <w:t>pply knowledge of human behavior and the social environment, person-in-environment, and other multidisciplinary theoretical frameworks in the analysis of assessment data from clients and constituencies</w:t>
            </w:r>
          </w:p>
        </w:tc>
        <w:tc>
          <w:tcPr>
            <w:tcW w:w="9793"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 xml:space="preserve">C. </w:t>
            </w:r>
            <w:r w:rsidR="007A6BC3" w:rsidRPr="00B06E40">
              <w:rPr>
                <w:rFonts w:asciiTheme="minorHAnsi" w:hAnsiTheme="minorHAnsi" w:cstheme="minorHAnsi"/>
              </w:rPr>
              <w:t>develop mutually agreed-on intervention goals and objectives based on the critical assessment of strengths, needs, and challenges within clients and constituencies; and</w:t>
            </w:r>
          </w:p>
          <w:p w:rsidR="00C5068F" w:rsidRPr="00FA1338" w:rsidRDefault="00C5068F" w:rsidP="00AA6A7E">
            <w:pPr>
              <w:pStyle w:val="TableParagraph"/>
              <w:contextualSpacing/>
              <w:rPr>
                <w:rFonts w:asciiTheme="minorHAnsi" w:hAnsiTheme="minorHAnsi" w:cstheme="minorHAnsi"/>
              </w:rPr>
            </w:pPr>
          </w:p>
        </w:tc>
        <w:tc>
          <w:tcPr>
            <w:tcW w:w="9793" w:type="dxa"/>
          </w:tcPr>
          <w:p w:rsidR="00C5068F" w:rsidRPr="00FA1338" w:rsidRDefault="00C5068F"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D.</w:t>
            </w:r>
            <w:r w:rsidRPr="00B06E40">
              <w:rPr>
                <w:rFonts w:asciiTheme="minorHAnsi" w:hAnsiTheme="minorHAnsi" w:cstheme="minorHAnsi"/>
              </w:rPr>
              <w:t xml:space="preserve"> select appropriate intervention strategies based on the assessment, research knowledge, and values and preferences of clients and constituencies.</w:t>
            </w:r>
          </w:p>
        </w:tc>
        <w:tc>
          <w:tcPr>
            <w:tcW w:w="9793" w:type="dxa"/>
          </w:tcPr>
          <w:p w:rsidR="007A6BC3" w:rsidRPr="00FA1338" w:rsidRDefault="007A6BC3" w:rsidP="00AA6A7E">
            <w:pPr>
              <w:pStyle w:val="TableParagraph"/>
              <w:contextualSpacing/>
              <w:rPr>
                <w:rFonts w:asciiTheme="minorHAnsi" w:hAnsiTheme="minorHAnsi" w:cstheme="minorHAnsi"/>
              </w:rPr>
            </w:pPr>
          </w:p>
        </w:tc>
      </w:tr>
    </w:tbl>
    <w:p w:rsidR="00022EFE" w:rsidRPr="00FA1338" w:rsidRDefault="00022EFE" w:rsidP="00AA6A7E">
      <w:pPr>
        <w:pStyle w:val="BodyText"/>
        <w:contextualSpacing/>
        <w:rPr>
          <w:rFonts w:asciiTheme="minorHAnsi" w:hAnsiTheme="minorHAnsi" w:cstheme="minorHAnsi"/>
          <w:sz w:val="22"/>
          <w:szCs w:val="22"/>
        </w:rPr>
      </w:pPr>
    </w:p>
    <w:p w:rsidR="002C02D4" w:rsidRDefault="002C02D4">
      <w:pPr>
        <w:rPr>
          <w:rFonts w:asciiTheme="minorHAnsi" w:hAnsiTheme="minorHAnsi" w:cstheme="minorHAnsi"/>
          <w:b/>
          <w:bCs/>
        </w:rPr>
      </w:pPr>
      <w:r>
        <w:rPr>
          <w:rFonts w:asciiTheme="minorHAnsi" w:hAnsiTheme="minorHAnsi" w:cstheme="minorHAnsi"/>
        </w:rPr>
        <w:br w:type="page"/>
      </w:r>
    </w:p>
    <w:p w:rsidR="00022EFE" w:rsidRDefault="007A6BC3" w:rsidP="00AA6A7E">
      <w:pPr>
        <w:pStyle w:val="Heading1"/>
        <w:numPr>
          <w:ilvl w:val="0"/>
          <w:numId w:val="2"/>
        </w:numPr>
        <w:contextualSpacing/>
        <w:rPr>
          <w:rFonts w:asciiTheme="minorHAnsi" w:hAnsiTheme="minorHAnsi" w:cstheme="minorHAnsi"/>
          <w:sz w:val="22"/>
          <w:szCs w:val="22"/>
        </w:rPr>
      </w:pPr>
      <w:r>
        <w:rPr>
          <w:rFonts w:asciiTheme="minorHAnsi" w:hAnsiTheme="minorHAnsi" w:cstheme="minorHAnsi"/>
          <w:sz w:val="22"/>
          <w:szCs w:val="22"/>
        </w:rPr>
        <w:lastRenderedPageBreak/>
        <w:t>Intervene with Individuals, families, Groups, Organizations and Communities</w:t>
      </w:r>
    </w:p>
    <w:p w:rsidR="00022EFE" w:rsidRDefault="007A6BC3" w:rsidP="007A6BC3">
      <w:pPr>
        <w:pStyle w:val="BodyText"/>
        <w:ind w:left="360"/>
        <w:contextualSpacing/>
        <w:rPr>
          <w:rFonts w:asciiTheme="minorHAnsi" w:hAnsiTheme="minorHAnsi" w:cstheme="minorHAnsi"/>
          <w:sz w:val="22"/>
          <w:szCs w:val="22"/>
        </w:rPr>
      </w:pPr>
      <w:r w:rsidRPr="00B06E40">
        <w:rPr>
          <w:rFonts w:asciiTheme="minorHAnsi" w:hAnsiTheme="minorHAnsi" w:cstheme="minorHAnsi"/>
          <w:sz w:val="22"/>
          <w:szCs w:val="22"/>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rsidR="007A6BC3" w:rsidRPr="00FA1338" w:rsidRDefault="007A6BC3" w:rsidP="007A6BC3">
      <w:pPr>
        <w:pStyle w:val="BodyText"/>
        <w:ind w:left="360"/>
        <w:contextualSpacing/>
        <w:rPr>
          <w:rFonts w:asciiTheme="minorHAnsi" w:hAnsiTheme="minorHAnsi" w:cstheme="minorHAnsi"/>
          <w:sz w:val="22"/>
          <w:szCs w:val="22"/>
        </w:rPr>
      </w:pP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20"/>
      </w:tblGrid>
      <w:tr w:rsidR="00C5068F" w:rsidRPr="00C5068F" w:rsidTr="002C02D4">
        <w:trPr>
          <w:trHeight w:val="432"/>
          <w:jc w:val="center"/>
        </w:trPr>
        <w:tc>
          <w:tcPr>
            <w:tcW w:w="4608"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Practice Behaviors</w:t>
            </w:r>
          </w:p>
        </w:tc>
        <w:tc>
          <w:tcPr>
            <w:tcW w:w="9734" w:type="dxa"/>
          </w:tcPr>
          <w:p w:rsidR="00C5068F" w:rsidRPr="00C5068F" w:rsidRDefault="00C5068F" w:rsidP="00C5068F">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C5068F" w:rsidRPr="00FA1338" w:rsidTr="002C02D4">
        <w:trPr>
          <w:trHeight w:val="1440"/>
          <w:jc w:val="center"/>
        </w:trPr>
        <w:tc>
          <w:tcPr>
            <w:tcW w:w="4608" w:type="dxa"/>
          </w:tcPr>
          <w:p w:rsidR="00C5068F" w:rsidRPr="00FA1338" w:rsidRDefault="00C5068F" w:rsidP="00AA6A7E">
            <w:pPr>
              <w:pStyle w:val="TableParagraph"/>
              <w:contextualSpacing/>
              <w:rPr>
                <w:rFonts w:asciiTheme="minorHAnsi" w:hAnsiTheme="minorHAnsi" w:cstheme="minorHAnsi"/>
              </w:rPr>
            </w:pPr>
            <w:r w:rsidRPr="00FA1338">
              <w:rPr>
                <w:rFonts w:asciiTheme="minorHAnsi" w:hAnsiTheme="minorHAnsi" w:cstheme="minorHAnsi"/>
              </w:rPr>
              <w:t>A.</w:t>
            </w:r>
            <w:r w:rsidR="00BC7093">
              <w:rPr>
                <w:rFonts w:asciiTheme="minorHAnsi" w:hAnsiTheme="minorHAnsi" w:cstheme="minorHAnsi"/>
              </w:rPr>
              <w:t xml:space="preserve"> </w:t>
            </w:r>
            <w:r w:rsidR="007A6BC3" w:rsidRPr="00B06E40">
              <w:rPr>
                <w:rFonts w:asciiTheme="minorHAnsi" w:hAnsiTheme="minorHAnsi" w:cstheme="minorHAnsi"/>
              </w:rPr>
              <w:t>critically choose and implement interventions to achieve practice goals and enhance capacities of clients and constituencies</w:t>
            </w:r>
          </w:p>
        </w:tc>
        <w:tc>
          <w:tcPr>
            <w:tcW w:w="9734"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C5068F" w:rsidRPr="00FA1338" w:rsidRDefault="00C5068F" w:rsidP="00BC7093">
            <w:pPr>
              <w:pStyle w:val="TableParagraph"/>
              <w:contextualSpacing/>
              <w:rPr>
                <w:rFonts w:asciiTheme="minorHAnsi" w:hAnsiTheme="minorHAnsi" w:cstheme="minorHAnsi"/>
              </w:rPr>
            </w:pPr>
            <w:r w:rsidRPr="00FA1338">
              <w:rPr>
                <w:rFonts w:asciiTheme="minorHAnsi" w:hAnsiTheme="minorHAnsi" w:cstheme="minorHAnsi"/>
              </w:rPr>
              <w:t>B.</w:t>
            </w:r>
            <w:r w:rsidR="00BC7093">
              <w:rPr>
                <w:rFonts w:asciiTheme="minorHAnsi" w:hAnsiTheme="minorHAnsi" w:cstheme="minorHAnsi"/>
              </w:rPr>
              <w:t xml:space="preserve"> </w:t>
            </w:r>
            <w:r w:rsidR="00BC7093" w:rsidRPr="00B06E40">
              <w:rPr>
                <w:rFonts w:asciiTheme="minorHAnsi" w:hAnsiTheme="minorHAnsi" w:cstheme="minorHAnsi"/>
              </w:rPr>
              <w:t>apply knowledge of human behavior and the social environment, person-in-environment, and other multidisciplinary theoretical frameworks in interventions with clients and constituencies;</w:t>
            </w:r>
          </w:p>
        </w:tc>
        <w:tc>
          <w:tcPr>
            <w:tcW w:w="9734" w:type="dxa"/>
          </w:tcPr>
          <w:p w:rsidR="00C5068F" w:rsidRPr="00FA1338" w:rsidRDefault="00C5068F" w:rsidP="00AA6A7E">
            <w:pPr>
              <w:pStyle w:val="TableParagraph"/>
              <w:contextualSpacing/>
              <w:rPr>
                <w:rFonts w:asciiTheme="minorHAnsi" w:hAnsiTheme="minorHAnsi" w:cstheme="minorHAnsi"/>
              </w:rPr>
            </w:pPr>
          </w:p>
        </w:tc>
      </w:tr>
      <w:tr w:rsidR="00C5068F" w:rsidRPr="00FA1338" w:rsidTr="002C02D4">
        <w:trPr>
          <w:trHeight w:val="1440"/>
          <w:jc w:val="center"/>
        </w:trPr>
        <w:tc>
          <w:tcPr>
            <w:tcW w:w="4608" w:type="dxa"/>
          </w:tcPr>
          <w:p w:rsidR="007A6BC3" w:rsidRPr="00FA1338" w:rsidRDefault="00C5068F" w:rsidP="007A6BC3">
            <w:pPr>
              <w:pStyle w:val="TableParagraph"/>
              <w:contextualSpacing/>
              <w:rPr>
                <w:rFonts w:asciiTheme="minorHAnsi" w:hAnsiTheme="minorHAnsi" w:cstheme="minorHAnsi"/>
              </w:rPr>
            </w:pPr>
            <w:r w:rsidRPr="00FA1338">
              <w:rPr>
                <w:rFonts w:asciiTheme="minorHAnsi" w:hAnsiTheme="minorHAnsi" w:cstheme="minorHAnsi"/>
              </w:rPr>
              <w:t>C</w:t>
            </w:r>
            <w:r w:rsidR="00BC7093">
              <w:rPr>
                <w:rFonts w:asciiTheme="minorHAnsi" w:hAnsiTheme="minorHAnsi" w:cstheme="minorHAnsi"/>
              </w:rPr>
              <w:t>.</w:t>
            </w:r>
            <w:r w:rsidR="00BC7093" w:rsidRPr="00B06E40">
              <w:rPr>
                <w:rFonts w:asciiTheme="minorHAnsi" w:hAnsiTheme="minorHAnsi" w:cstheme="minorHAnsi"/>
              </w:rPr>
              <w:t xml:space="preserve"> use inter-professional collaboration as appropriate to achieve beneficial practice outcomes</w:t>
            </w:r>
          </w:p>
          <w:p w:rsidR="00C5068F" w:rsidRPr="00FA1338" w:rsidRDefault="00C5068F" w:rsidP="00AA6A7E">
            <w:pPr>
              <w:pStyle w:val="TableParagraph"/>
              <w:contextualSpacing/>
              <w:rPr>
                <w:rFonts w:asciiTheme="minorHAnsi" w:hAnsiTheme="minorHAnsi" w:cstheme="minorHAnsi"/>
              </w:rPr>
            </w:pPr>
          </w:p>
        </w:tc>
        <w:tc>
          <w:tcPr>
            <w:tcW w:w="9734" w:type="dxa"/>
          </w:tcPr>
          <w:p w:rsidR="00C5068F" w:rsidRPr="00FA1338" w:rsidRDefault="00C5068F"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D.</w:t>
            </w:r>
            <w:r w:rsidR="00BC7093" w:rsidRPr="00B06E40">
              <w:rPr>
                <w:rFonts w:asciiTheme="minorHAnsi" w:hAnsiTheme="minorHAnsi" w:cstheme="minorHAnsi"/>
              </w:rPr>
              <w:t xml:space="preserve"> negotiate, mediate, and advocate with and on behalf of diverse clients and constituencies; and</w:t>
            </w:r>
          </w:p>
        </w:tc>
        <w:tc>
          <w:tcPr>
            <w:tcW w:w="9734" w:type="dxa"/>
          </w:tcPr>
          <w:p w:rsidR="007A6BC3" w:rsidRPr="00FA1338" w:rsidRDefault="007A6BC3" w:rsidP="00AA6A7E">
            <w:pPr>
              <w:pStyle w:val="TableParagraph"/>
              <w:contextualSpacing/>
              <w:rPr>
                <w:rFonts w:asciiTheme="minorHAnsi" w:hAnsiTheme="minorHAnsi" w:cstheme="minorHAnsi"/>
              </w:rPr>
            </w:pPr>
          </w:p>
        </w:tc>
      </w:tr>
      <w:tr w:rsidR="007A6BC3" w:rsidRPr="00FA1338" w:rsidTr="002C02D4">
        <w:trPr>
          <w:trHeight w:val="1440"/>
          <w:jc w:val="center"/>
        </w:trPr>
        <w:tc>
          <w:tcPr>
            <w:tcW w:w="4608" w:type="dxa"/>
          </w:tcPr>
          <w:p w:rsidR="007A6BC3" w:rsidRPr="00FA1338" w:rsidRDefault="007A6BC3" w:rsidP="00AA6A7E">
            <w:pPr>
              <w:pStyle w:val="TableParagraph"/>
              <w:contextualSpacing/>
              <w:rPr>
                <w:rFonts w:asciiTheme="minorHAnsi" w:hAnsiTheme="minorHAnsi" w:cstheme="minorHAnsi"/>
              </w:rPr>
            </w:pPr>
            <w:r>
              <w:rPr>
                <w:rFonts w:asciiTheme="minorHAnsi" w:hAnsiTheme="minorHAnsi" w:cstheme="minorHAnsi"/>
              </w:rPr>
              <w:t>E.</w:t>
            </w:r>
            <w:r w:rsidR="00BC7093" w:rsidRPr="00B06E40">
              <w:rPr>
                <w:rFonts w:asciiTheme="minorHAnsi" w:hAnsiTheme="minorHAnsi" w:cstheme="minorHAnsi"/>
              </w:rPr>
              <w:t xml:space="preserve"> facilitate effective transitions and endings that advance mutually agreed-on goals</w:t>
            </w:r>
          </w:p>
        </w:tc>
        <w:tc>
          <w:tcPr>
            <w:tcW w:w="9734" w:type="dxa"/>
          </w:tcPr>
          <w:p w:rsidR="007A6BC3" w:rsidRPr="00FA1338" w:rsidRDefault="007A6BC3" w:rsidP="00AA6A7E">
            <w:pPr>
              <w:pStyle w:val="TableParagraph"/>
              <w:contextualSpacing/>
              <w:rPr>
                <w:rFonts w:asciiTheme="minorHAnsi" w:hAnsiTheme="minorHAnsi" w:cstheme="minorHAnsi"/>
              </w:rPr>
            </w:pPr>
          </w:p>
        </w:tc>
      </w:tr>
    </w:tbl>
    <w:p w:rsidR="00022EFE" w:rsidRPr="00BC7093" w:rsidRDefault="00BC7093" w:rsidP="00BC7093">
      <w:pPr>
        <w:pStyle w:val="BodyText"/>
        <w:numPr>
          <w:ilvl w:val="0"/>
          <w:numId w:val="2"/>
        </w:numPr>
        <w:contextualSpacing/>
        <w:rPr>
          <w:rFonts w:asciiTheme="minorHAnsi" w:hAnsiTheme="minorHAnsi" w:cstheme="minorHAnsi"/>
          <w:b/>
          <w:sz w:val="22"/>
          <w:szCs w:val="22"/>
        </w:rPr>
      </w:pPr>
      <w:r w:rsidRPr="00BC7093">
        <w:rPr>
          <w:rFonts w:asciiTheme="minorHAnsi" w:hAnsiTheme="minorHAnsi" w:cstheme="minorHAnsi"/>
          <w:b/>
          <w:sz w:val="22"/>
          <w:szCs w:val="22"/>
        </w:rPr>
        <w:lastRenderedPageBreak/>
        <w:t>Evaluate Practice with Individuals, Families, Groups, Organizations, and Communities</w:t>
      </w:r>
    </w:p>
    <w:p w:rsidR="00BC7093" w:rsidRDefault="00BC7093" w:rsidP="00BC7093">
      <w:pPr>
        <w:pStyle w:val="BodyText"/>
        <w:ind w:left="360"/>
        <w:contextualSpacing/>
        <w:rPr>
          <w:rFonts w:asciiTheme="minorHAnsi" w:hAnsiTheme="minorHAnsi" w:cstheme="minorHAnsi"/>
          <w:sz w:val="22"/>
          <w:szCs w:val="22"/>
        </w:rPr>
      </w:pPr>
      <w:r w:rsidRPr="009376F8">
        <w:rPr>
          <w:rFonts w:asciiTheme="minorHAnsi" w:hAnsiTheme="minorHAnsi" w:cstheme="minorHAnsi"/>
          <w:sz w:val="22"/>
          <w:szCs w:val="22"/>
        </w:rPr>
        <w:t xml:space="preserve">Social workers </w:t>
      </w:r>
      <w:r w:rsidRPr="00B06E40">
        <w:rPr>
          <w:rFonts w:asciiTheme="minorHAnsi" w:hAnsiTheme="minorHAnsi" w:cstheme="minorHAnsi"/>
          <w:sz w:val="22"/>
          <w:szCs w:val="22"/>
        </w:rPr>
        <w:t>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Pr>
          <w:rFonts w:asciiTheme="minorHAnsi" w:hAnsiTheme="minorHAnsi" w:cstheme="minorHAnsi"/>
          <w:sz w:val="22"/>
          <w:szCs w:val="22"/>
        </w:rPr>
        <w:t>.</w:t>
      </w:r>
    </w:p>
    <w:p w:rsidR="00BC7093" w:rsidRDefault="00BC7093" w:rsidP="00AA6A7E">
      <w:pPr>
        <w:pStyle w:val="BodyText"/>
        <w:contextualSpacing/>
        <w:rPr>
          <w:rFonts w:asciiTheme="minorHAnsi" w:hAnsiTheme="minorHAnsi" w:cstheme="minorHAnsi"/>
          <w:sz w:val="22"/>
          <w:szCs w:val="22"/>
        </w:rPr>
      </w:pPr>
    </w:p>
    <w:p w:rsidR="00BC7093" w:rsidRDefault="00BC7093" w:rsidP="00AA6A7E">
      <w:pPr>
        <w:pStyle w:val="BodyText"/>
        <w:contextualSpacing/>
        <w:rPr>
          <w:rFonts w:asciiTheme="minorHAnsi" w:hAnsiTheme="minorHAnsi" w:cstheme="minorHAnsi"/>
          <w:sz w:val="22"/>
          <w:szCs w:val="22"/>
        </w:rPr>
      </w:pPr>
    </w:p>
    <w:p w:rsidR="00BC7093" w:rsidRPr="00FA1338" w:rsidRDefault="00BC7093" w:rsidP="00AA6A7E">
      <w:pPr>
        <w:pStyle w:val="BodyText"/>
        <w:contextualSpacing/>
        <w:rPr>
          <w:rFonts w:asciiTheme="minorHAnsi" w:hAnsiTheme="minorHAnsi" w:cstheme="minorHAnsi"/>
          <w:sz w:val="22"/>
          <w:szCs w:val="22"/>
        </w:rPr>
      </w:pPr>
    </w:p>
    <w:tbl>
      <w:tblPr>
        <w:tblW w:w="49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1"/>
        <w:gridCol w:w="9720"/>
      </w:tblGrid>
      <w:tr w:rsidR="00BC7093" w:rsidRPr="00C5068F" w:rsidTr="00BC7093">
        <w:trPr>
          <w:trHeight w:val="432"/>
          <w:jc w:val="center"/>
        </w:trPr>
        <w:tc>
          <w:tcPr>
            <w:tcW w:w="4601" w:type="dxa"/>
          </w:tcPr>
          <w:p w:rsidR="00BC7093" w:rsidRPr="00C5068F" w:rsidRDefault="002C02D4" w:rsidP="00C27250">
            <w:pPr>
              <w:pStyle w:val="TableParagraph"/>
              <w:contextualSpacing/>
              <w:jc w:val="center"/>
              <w:rPr>
                <w:rFonts w:asciiTheme="minorHAnsi" w:hAnsiTheme="minorHAnsi" w:cstheme="minorHAnsi"/>
                <w:b/>
              </w:rPr>
            </w:pPr>
            <w:r>
              <w:rPr>
                <w:rFonts w:asciiTheme="minorHAnsi" w:hAnsiTheme="minorHAnsi" w:cstheme="minorHAnsi"/>
              </w:rPr>
              <w:br w:type="page"/>
            </w:r>
            <w:r w:rsidR="00BC7093" w:rsidRPr="00C5068F">
              <w:rPr>
                <w:rFonts w:asciiTheme="minorHAnsi" w:hAnsiTheme="minorHAnsi" w:cstheme="minorHAnsi"/>
                <w:b/>
              </w:rPr>
              <w:t>Practice Behaviors</w:t>
            </w:r>
          </w:p>
        </w:tc>
        <w:tc>
          <w:tcPr>
            <w:tcW w:w="9720" w:type="dxa"/>
          </w:tcPr>
          <w:p w:rsidR="00BC7093" w:rsidRPr="00C5068F" w:rsidRDefault="00BC7093" w:rsidP="00C27250">
            <w:pPr>
              <w:pStyle w:val="TableParagraph"/>
              <w:contextualSpacing/>
              <w:jc w:val="center"/>
              <w:rPr>
                <w:rFonts w:asciiTheme="minorHAnsi" w:hAnsiTheme="minorHAnsi" w:cstheme="minorHAnsi"/>
                <w:b/>
              </w:rPr>
            </w:pPr>
            <w:r w:rsidRPr="00C5068F">
              <w:rPr>
                <w:rFonts w:asciiTheme="minorHAnsi" w:hAnsiTheme="minorHAnsi" w:cstheme="minorHAnsi"/>
                <w:b/>
              </w:rPr>
              <w:t>Advanced Clinical Tasks, Activities, and Strategies Demonstrating Competency</w:t>
            </w: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sidRPr="00FA1338">
              <w:rPr>
                <w:rFonts w:asciiTheme="minorHAnsi" w:hAnsiTheme="minorHAnsi" w:cstheme="minorHAnsi"/>
              </w:rPr>
              <w:t>A.</w:t>
            </w:r>
            <w:r>
              <w:rPr>
                <w:rFonts w:asciiTheme="minorHAnsi" w:hAnsiTheme="minorHAnsi" w:cstheme="minorHAnsi"/>
              </w:rPr>
              <w:t xml:space="preserve"> </w:t>
            </w:r>
            <w:r w:rsidRPr="00B06E40">
              <w:rPr>
                <w:rFonts w:asciiTheme="minorHAnsi" w:hAnsiTheme="minorHAnsi" w:cstheme="minorHAnsi"/>
              </w:rPr>
              <w:t>select and use appropriate methods for evaluation of outcomes;</w:t>
            </w:r>
          </w:p>
        </w:tc>
        <w:tc>
          <w:tcPr>
            <w:tcW w:w="9720" w:type="dxa"/>
          </w:tcPr>
          <w:p w:rsidR="00BC7093" w:rsidRPr="00FA1338" w:rsidRDefault="00BC7093" w:rsidP="00C27250">
            <w:pPr>
              <w:pStyle w:val="TableParagraph"/>
              <w:contextualSpacing/>
              <w:rPr>
                <w:rFonts w:asciiTheme="minorHAnsi" w:hAnsiTheme="minorHAnsi" w:cstheme="minorHAnsi"/>
              </w:rPr>
            </w:pP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sidRPr="00FA1338">
              <w:rPr>
                <w:rFonts w:asciiTheme="minorHAnsi" w:hAnsiTheme="minorHAnsi" w:cstheme="minorHAnsi"/>
              </w:rPr>
              <w:t>B.</w:t>
            </w:r>
            <w:r>
              <w:rPr>
                <w:rFonts w:asciiTheme="minorHAnsi" w:hAnsiTheme="minorHAnsi" w:cstheme="minorHAnsi"/>
              </w:rPr>
              <w:t xml:space="preserve"> </w:t>
            </w:r>
            <w:r w:rsidRPr="00B06E40">
              <w:rPr>
                <w:rFonts w:asciiTheme="minorHAnsi" w:hAnsiTheme="minorHAnsi" w:cstheme="minorHAnsi"/>
              </w:rPr>
              <w:t>apply knowledge of human behavior and the social environment, person-in-environment, and other multidisciplinary theoretical frameworks in the evaluation of outcomes;</w:t>
            </w:r>
          </w:p>
        </w:tc>
        <w:tc>
          <w:tcPr>
            <w:tcW w:w="9720" w:type="dxa"/>
          </w:tcPr>
          <w:p w:rsidR="00BC7093" w:rsidRPr="00FA1338" w:rsidRDefault="00BC7093" w:rsidP="00C27250">
            <w:pPr>
              <w:pStyle w:val="TableParagraph"/>
              <w:contextualSpacing/>
              <w:rPr>
                <w:rFonts w:asciiTheme="minorHAnsi" w:hAnsiTheme="minorHAnsi" w:cstheme="minorHAnsi"/>
              </w:rPr>
            </w:pP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sidRPr="00FA1338">
              <w:rPr>
                <w:rFonts w:asciiTheme="minorHAnsi" w:hAnsiTheme="minorHAnsi" w:cstheme="minorHAnsi"/>
              </w:rPr>
              <w:t>C</w:t>
            </w:r>
            <w:r>
              <w:rPr>
                <w:rFonts w:asciiTheme="minorHAnsi" w:hAnsiTheme="minorHAnsi" w:cstheme="minorHAnsi"/>
              </w:rPr>
              <w:t>.</w:t>
            </w:r>
            <w:r w:rsidRPr="00B06E40">
              <w:rPr>
                <w:rFonts w:asciiTheme="minorHAnsi" w:hAnsiTheme="minorHAnsi" w:cstheme="minorHAnsi"/>
              </w:rPr>
              <w:t xml:space="preserve"> critically analyze, monitor, and evaluate intervention and program processes and outcomes;</w:t>
            </w:r>
          </w:p>
          <w:p w:rsidR="00BC7093" w:rsidRPr="00FA1338" w:rsidRDefault="00BC7093" w:rsidP="00C27250">
            <w:pPr>
              <w:pStyle w:val="TableParagraph"/>
              <w:contextualSpacing/>
              <w:rPr>
                <w:rFonts w:asciiTheme="minorHAnsi" w:hAnsiTheme="minorHAnsi" w:cstheme="minorHAnsi"/>
              </w:rPr>
            </w:pPr>
          </w:p>
        </w:tc>
        <w:tc>
          <w:tcPr>
            <w:tcW w:w="9720" w:type="dxa"/>
          </w:tcPr>
          <w:p w:rsidR="00BC7093" w:rsidRPr="00FA1338" w:rsidRDefault="00BC7093" w:rsidP="00C27250">
            <w:pPr>
              <w:pStyle w:val="TableParagraph"/>
              <w:contextualSpacing/>
              <w:rPr>
                <w:rFonts w:asciiTheme="minorHAnsi" w:hAnsiTheme="minorHAnsi" w:cstheme="minorHAnsi"/>
              </w:rPr>
            </w:pPr>
          </w:p>
        </w:tc>
      </w:tr>
      <w:tr w:rsidR="00BC7093" w:rsidRPr="00FA1338" w:rsidTr="00BC7093">
        <w:trPr>
          <w:trHeight w:val="1440"/>
          <w:jc w:val="center"/>
        </w:trPr>
        <w:tc>
          <w:tcPr>
            <w:tcW w:w="4601" w:type="dxa"/>
          </w:tcPr>
          <w:p w:rsidR="00BC7093" w:rsidRPr="00FA1338" w:rsidRDefault="00BC7093" w:rsidP="00C27250">
            <w:pPr>
              <w:pStyle w:val="TableParagraph"/>
              <w:contextualSpacing/>
              <w:rPr>
                <w:rFonts w:asciiTheme="minorHAnsi" w:hAnsiTheme="minorHAnsi" w:cstheme="minorHAnsi"/>
              </w:rPr>
            </w:pPr>
            <w:r>
              <w:rPr>
                <w:rFonts w:asciiTheme="minorHAnsi" w:hAnsiTheme="minorHAnsi" w:cstheme="minorHAnsi"/>
              </w:rPr>
              <w:t>D.</w:t>
            </w:r>
            <w:r w:rsidRPr="00B06E40">
              <w:rPr>
                <w:rFonts w:asciiTheme="minorHAnsi" w:hAnsiTheme="minorHAnsi" w:cstheme="minorHAnsi"/>
              </w:rPr>
              <w:t xml:space="preserve"> apply evaluation findings to improve practice effectiveness at the micro, mezzo, and macro levels.</w:t>
            </w:r>
          </w:p>
        </w:tc>
        <w:tc>
          <w:tcPr>
            <w:tcW w:w="9720" w:type="dxa"/>
          </w:tcPr>
          <w:p w:rsidR="00BC7093" w:rsidRPr="00FA1338" w:rsidRDefault="00BC7093" w:rsidP="00C27250">
            <w:pPr>
              <w:pStyle w:val="TableParagraph"/>
              <w:contextualSpacing/>
              <w:rPr>
                <w:rFonts w:asciiTheme="minorHAnsi" w:hAnsiTheme="minorHAnsi" w:cstheme="minorHAnsi"/>
              </w:rPr>
            </w:pPr>
          </w:p>
        </w:tc>
      </w:tr>
    </w:tbl>
    <w:p w:rsidR="002C02D4" w:rsidRDefault="002C02D4">
      <w:pPr>
        <w:rPr>
          <w:rFonts w:asciiTheme="minorHAnsi" w:hAnsiTheme="minorHAnsi" w:cstheme="minorHAnsi"/>
          <w:b/>
          <w:bCs/>
        </w:rPr>
      </w:pPr>
    </w:p>
    <w:p w:rsidR="00C5068F" w:rsidRDefault="00C5068F" w:rsidP="00AA6A7E">
      <w:pPr>
        <w:pStyle w:val="BodyText"/>
        <w:contextualSpacing/>
        <w:rPr>
          <w:rFonts w:asciiTheme="minorHAnsi" w:hAnsiTheme="minorHAnsi" w:cstheme="minorHAnsi"/>
          <w:b/>
          <w:sz w:val="22"/>
          <w:szCs w:val="22"/>
        </w:rPr>
      </w:pPr>
    </w:p>
    <w:p w:rsidR="00C5068F" w:rsidRPr="00FA1338" w:rsidRDefault="00C5068F" w:rsidP="00AA6A7E">
      <w:pPr>
        <w:pStyle w:val="BodyText"/>
        <w:contextualSpacing/>
        <w:rPr>
          <w:rFonts w:asciiTheme="minorHAnsi" w:hAnsiTheme="minorHAnsi" w:cstheme="minorHAnsi"/>
          <w:b/>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2C02D4" w:rsidRDefault="002C02D4" w:rsidP="00AA6A7E">
      <w:pPr>
        <w:pStyle w:val="BodyText"/>
        <w:contextualSpacing/>
        <w:rPr>
          <w:rFonts w:asciiTheme="minorHAnsi" w:hAnsiTheme="minorHAnsi" w:cstheme="minorHAnsi"/>
          <w:i/>
          <w:sz w:val="22"/>
          <w:szCs w:val="22"/>
        </w:rPr>
      </w:pPr>
    </w:p>
    <w:p w:rsidR="00C5068F" w:rsidRDefault="002C02D4"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During</w:t>
      </w:r>
      <w:r w:rsidR="00270495" w:rsidRPr="00C5068F">
        <w:rPr>
          <w:rFonts w:asciiTheme="minorHAnsi" w:hAnsiTheme="minorHAnsi" w:cstheme="minorHAnsi"/>
          <w:i/>
          <w:sz w:val="22"/>
          <w:szCs w:val="22"/>
        </w:rPr>
        <w:t xml:space="preserve"> this field placement</w:t>
      </w:r>
      <w:r w:rsidR="00C5068F">
        <w:rPr>
          <w:rFonts w:asciiTheme="minorHAnsi" w:hAnsiTheme="minorHAnsi" w:cstheme="minorHAnsi"/>
          <w:i/>
          <w:sz w:val="22"/>
          <w:szCs w:val="22"/>
        </w:rPr>
        <w:t xml:space="preserve">, </w:t>
      </w:r>
      <w:r w:rsidR="00270495" w:rsidRPr="00C5068F">
        <w:rPr>
          <w:rFonts w:asciiTheme="minorHAnsi" w:hAnsiTheme="minorHAnsi" w:cstheme="minorHAnsi"/>
          <w:i/>
          <w:sz w:val="22"/>
          <w:szCs w:val="22"/>
        </w:rPr>
        <w:t>revisions may be made to the document as needed.</w:t>
      </w:r>
    </w:p>
    <w:p w:rsidR="00C5068F" w:rsidRDefault="00C5068F" w:rsidP="002C02D4">
      <w:pPr>
        <w:pStyle w:val="BodyText"/>
        <w:contextualSpacing/>
        <w:jc w:val="center"/>
        <w:rPr>
          <w:rFonts w:asciiTheme="minorHAnsi" w:hAnsiTheme="minorHAnsi" w:cstheme="minorHAnsi"/>
          <w:i/>
          <w:sz w:val="22"/>
          <w:szCs w:val="22"/>
        </w:rPr>
      </w:pPr>
    </w:p>
    <w:p w:rsidR="00C5068F" w:rsidRDefault="00270495"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When tasks, activities, or strategies are added, eliminated or altered, please note the date of the change in the document.</w:t>
      </w:r>
    </w:p>
    <w:p w:rsidR="00C5068F" w:rsidRDefault="00C5068F" w:rsidP="002C02D4">
      <w:pPr>
        <w:pStyle w:val="BodyText"/>
        <w:contextualSpacing/>
        <w:jc w:val="center"/>
        <w:rPr>
          <w:rFonts w:asciiTheme="minorHAnsi" w:hAnsiTheme="minorHAnsi" w:cstheme="minorHAnsi"/>
          <w:i/>
          <w:sz w:val="22"/>
          <w:szCs w:val="22"/>
        </w:rPr>
      </w:pPr>
    </w:p>
    <w:p w:rsidR="00C5068F" w:rsidRDefault="00270495"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If eliminating or changing a task, activity, or strategy, cross through the original and add the new assignments.</w:t>
      </w:r>
    </w:p>
    <w:p w:rsidR="00C5068F" w:rsidRDefault="00C5068F" w:rsidP="002C02D4">
      <w:pPr>
        <w:pStyle w:val="BodyText"/>
        <w:contextualSpacing/>
        <w:jc w:val="center"/>
        <w:rPr>
          <w:rFonts w:asciiTheme="minorHAnsi" w:hAnsiTheme="minorHAnsi" w:cstheme="minorHAnsi"/>
          <w:i/>
          <w:sz w:val="22"/>
          <w:szCs w:val="22"/>
        </w:rPr>
      </w:pPr>
    </w:p>
    <w:p w:rsidR="00022EFE" w:rsidRPr="00C5068F" w:rsidRDefault="00270495" w:rsidP="002C02D4">
      <w:pPr>
        <w:pStyle w:val="BodyText"/>
        <w:contextualSpacing/>
        <w:jc w:val="center"/>
        <w:rPr>
          <w:rFonts w:asciiTheme="minorHAnsi" w:hAnsiTheme="minorHAnsi" w:cstheme="minorHAnsi"/>
          <w:i/>
          <w:sz w:val="22"/>
          <w:szCs w:val="22"/>
        </w:rPr>
      </w:pPr>
      <w:r w:rsidRPr="00C5068F">
        <w:rPr>
          <w:rFonts w:asciiTheme="minorHAnsi" w:hAnsiTheme="minorHAnsi" w:cstheme="minorHAnsi"/>
          <w:i/>
          <w:sz w:val="22"/>
          <w:szCs w:val="22"/>
        </w:rPr>
        <w:t xml:space="preserve">Please notify the </w:t>
      </w:r>
      <w:r w:rsidR="00C5068F">
        <w:rPr>
          <w:rFonts w:asciiTheme="minorHAnsi" w:hAnsiTheme="minorHAnsi" w:cstheme="minorHAnsi"/>
          <w:i/>
          <w:sz w:val="22"/>
          <w:szCs w:val="22"/>
        </w:rPr>
        <w:t>F</w:t>
      </w:r>
      <w:r w:rsidRPr="00C5068F">
        <w:rPr>
          <w:rFonts w:asciiTheme="minorHAnsi" w:hAnsiTheme="minorHAnsi" w:cstheme="minorHAnsi"/>
          <w:i/>
          <w:sz w:val="22"/>
          <w:szCs w:val="22"/>
        </w:rPr>
        <w:t xml:space="preserve">aculty </w:t>
      </w:r>
      <w:r w:rsidR="00C5068F">
        <w:rPr>
          <w:rFonts w:asciiTheme="minorHAnsi" w:hAnsiTheme="minorHAnsi" w:cstheme="minorHAnsi"/>
          <w:i/>
          <w:sz w:val="22"/>
          <w:szCs w:val="22"/>
        </w:rPr>
        <w:t>L</w:t>
      </w:r>
      <w:r w:rsidRPr="00C5068F">
        <w:rPr>
          <w:rFonts w:asciiTheme="minorHAnsi" w:hAnsiTheme="minorHAnsi" w:cstheme="minorHAnsi"/>
          <w:i/>
          <w:sz w:val="22"/>
          <w:szCs w:val="22"/>
        </w:rPr>
        <w:t>iaison and Field Education Coordinator of the changes as soon as practicable.</w:t>
      </w:r>
    </w:p>
    <w:sectPr w:rsidR="00022EFE" w:rsidRPr="00C5068F" w:rsidSect="00FA1338">
      <w:pgSz w:w="15840" w:h="12240" w:orient="landscape"/>
      <w:pgMar w:top="720" w:right="720" w:bottom="720" w:left="720" w:header="0" w:footer="1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241" w:rsidRDefault="00270495">
      <w:r>
        <w:separator/>
      </w:r>
    </w:p>
  </w:endnote>
  <w:endnote w:type="continuationSeparator" w:id="0">
    <w:p w:rsidR="00306241" w:rsidRDefault="0027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FE" w:rsidRDefault="00022EFE">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241" w:rsidRDefault="00270495">
      <w:r>
        <w:separator/>
      </w:r>
    </w:p>
  </w:footnote>
  <w:footnote w:type="continuationSeparator" w:id="0">
    <w:p w:rsidR="00306241" w:rsidRDefault="0027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E79"/>
    <w:multiLevelType w:val="hybridMultilevel"/>
    <w:tmpl w:val="EB9EA81C"/>
    <w:lvl w:ilvl="0" w:tplc="E7EC0ECA">
      <w:start w:val="1"/>
      <w:numFmt w:val="upperRoman"/>
      <w:lvlText w:val="%1."/>
      <w:lvlJc w:val="left"/>
      <w:pPr>
        <w:ind w:left="1200" w:hanging="721"/>
      </w:pPr>
      <w:rPr>
        <w:rFonts w:hint="default"/>
        <w:b/>
        <w:bCs/>
        <w:spacing w:val="-1"/>
        <w:w w:val="99"/>
        <w:lang w:val="en-US" w:eastAsia="en-US" w:bidi="ar-SA"/>
      </w:rPr>
    </w:lvl>
    <w:lvl w:ilvl="1" w:tplc="B8529ECE">
      <w:numFmt w:val="bullet"/>
      <w:lvlText w:val="•"/>
      <w:lvlJc w:val="left"/>
      <w:pPr>
        <w:ind w:left="2414" w:hanging="721"/>
      </w:pPr>
      <w:rPr>
        <w:rFonts w:hint="default"/>
        <w:lang w:val="en-US" w:eastAsia="en-US" w:bidi="ar-SA"/>
      </w:rPr>
    </w:lvl>
    <w:lvl w:ilvl="2" w:tplc="F54857A6">
      <w:numFmt w:val="bullet"/>
      <w:lvlText w:val="•"/>
      <w:lvlJc w:val="left"/>
      <w:pPr>
        <w:ind w:left="3628" w:hanging="721"/>
      </w:pPr>
      <w:rPr>
        <w:rFonts w:hint="default"/>
        <w:lang w:val="en-US" w:eastAsia="en-US" w:bidi="ar-SA"/>
      </w:rPr>
    </w:lvl>
    <w:lvl w:ilvl="3" w:tplc="F14A2648">
      <w:numFmt w:val="bullet"/>
      <w:lvlText w:val="•"/>
      <w:lvlJc w:val="left"/>
      <w:pPr>
        <w:ind w:left="4842" w:hanging="721"/>
      </w:pPr>
      <w:rPr>
        <w:rFonts w:hint="default"/>
        <w:lang w:val="en-US" w:eastAsia="en-US" w:bidi="ar-SA"/>
      </w:rPr>
    </w:lvl>
    <w:lvl w:ilvl="4" w:tplc="EF74D848">
      <w:numFmt w:val="bullet"/>
      <w:lvlText w:val="•"/>
      <w:lvlJc w:val="left"/>
      <w:pPr>
        <w:ind w:left="6056" w:hanging="721"/>
      </w:pPr>
      <w:rPr>
        <w:rFonts w:hint="default"/>
        <w:lang w:val="en-US" w:eastAsia="en-US" w:bidi="ar-SA"/>
      </w:rPr>
    </w:lvl>
    <w:lvl w:ilvl="5" w:tplc="BDBEC806">
      <w:numFmt w:val="bullet"/>
      <w:lvlText w:val="•"/>
      <w:lvlJc w:val="left"/>
      <w:pPr>
        <w:ind w:left="7270" w:hanging="721"/>
      </w:pPr>
      <w:rPr>
        <w:rFonts w:hint="default"/>
        <w:lang w:val="en-US" w:eastAsia="en-US" w:bidi="ar-SA"/>
      </w:rPr>
    </w:lvl>
    <w:lvl w:ilvl="6" w:tplc="182CC30C">
      <w:numFmt w:val="bullet"/>
      <w:lvlText w:val="•"/>
      <w:lvlJc w:val="left"/>
      <w:pPr>
        <w:ind w:left="8484" w:hanging="721"/>
      </w:pPr>
      <w:rPr>
        <w:rFonts w:hint="default"/>
        <w:lang w:val="en-US" w:eastAsia="en-US" w:bidi="ar-SA"/>
      </w:rPr>
    </w:lvl>
    <w:lvl w:ilvl="7" w:tplc="56685F16">
      <w:numFmt w:val="bullet"/>
      <w:lvlText w:val="•"/>
      <w:lvlJc w:val="left"/>
      <w:pPr>
        <w:ind w:left="9698" w:hanging="721"/>
      </w:pPr>
      <w:rPr>
        <w:rFonts w:hint="default"/>
        <w:lang w:val="en-US" w:eastAsia="en-US" w:bidi="ar-SA"/>
      </w:rPr>
    </w:lvl>
    <w:lvl w:ilvl="8" w:tplc="3CF277FE">
      <w:numFmt w:val="bullet"/>
      <w:lvlText w:val="•"/>
      <w:lvlJc w:val="left"/>
      <w:pPr>
        <w:ind w:left="10912" w:hanging="721"/>
      </w:pPr>
      <w:rPr>
        <w:rFonts w:hint="default"/>
        <w:lang w:val="en-US" w:eastAsia="en-US" w:bidi="ar-SA"/>
      </w:rPr>
    </w:lvl>
  </w:abstractNum>
  <w:abstractNum w:abstractNumId="1" w15:restartNumberingAfterBreak="0">
    <w:nsid w:val="1C952893"/>
    <w:multiLevelType w:val="hybridMultilevel"/>
    <w:tmpl w:val="240C5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23B3C3-85D9-4CDF-B30E-1D9AC88B09EB}"/>
    <w:docVar w:name="dgnword-eventsink" w:val="1965425505376"/>
  </w:docVars>
  <w:rsids>
    <w:rsidRoot w:val="00022EFE"/>
    <w:rsid w:val="00022EFE"/>
    <w:rsid w:val="000E74BC"/>
    <w:rsid w:val="002134C2"/>
    <w:rsid w:val="00270495"/>
    <w:rsid w:val="002C02D4"/>
    <w:rsid w:val="00306241"/>
    <w:rsid w:val="003E44EB"/>
    <w:rsid w:val="004A30FC"/>
    <w:rsid w:val="006C3DE7"/>
    <w:rsid w:val="007A6BC3"/>
    <w:rsid w:val="00AA6A7E"/>
    <w:rsid w:val="00B56F34"/>
    <w:rsid w:val="00BC7093"/>
    <w:rsid w:val="00C5068F"/>
    <w:rsid w:val="00E809C7"/>
    <w:rsid w:val="00FA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A30AFC"/>
  <w15:docId w15:val="{5E5D3FB8-EE43-4551-9F01-EB2E9E9F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0" w:hanging="72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4423" w:right="4548"/>
      <w:jc w:val="center"/>
    </w:pPr>
    <w:rPr>
      <w:b/>
      <w:bCs/>
      <w:sz w:val="24"/>
      <w:szCs w:val="24"/>
    </w:rPr>
  </w:style>
  <w:style w:type="paragraph" w:styleId="ListParagraph">
    <w:name w:val="List Paragraph"/>
    <w:basedOn w:val="Normal"/>
    <w:uiPriority w:val="1"/>
    <w:qFormat/>
    <w:pPr>
      <w:ind w:left="1200" w:hanging="72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1338"/>
    <w:pPr>
      <w:tabs>
        <w:tab w:val="center" w:pos="4680"/>
        <w:tab w:val="right" w:pos="9360"/>
      </w:tabs>
    </w:pPr>
  </w:style>
  <w:style w:type="character" w:customStyle="1" w:styleId="HeaderChar">
    <w:name w:val="Header Char"/>
    <w:basedOn w:val="DefaultParagraphFont"/>
    <w:link w:val="Header"/>
    <w:uiPriority w:val="99"/>
    <w:rsid w:val="00FA1338"/>
    <w:rPr>
      <w:rFonts w:ascii="Verdana" w:eastAsia="Verdana" w:hAnsi="Verdana" w:cs="Verdana"/>
    </w:rPr>
  </w:style>
  <w:style w:type="paragraph" w:styleId="Footer">
    <w:name w:val="footer"/>
    <w:basedOn w:val="Normal"/>
    <w:link w:val="FooterChar"/>
    <w:uiPriority w:val="99"/>
    <w:unhideWhenUsed/>
    <w:rsid w:val="00FA1338"/>
    <w:pPr>
      <w:tabs>
        <w:tab w:val="center" w:pos="4680"/>
        <w:tab w:val="right" w:pos="9360"/>
      </w:tabs>
    </w:pPr>
  </w:style>
  <w:style w:type="character" w:customStyle="1" w:styleId="FooterChar">
    <w:name w:val="Footer Char"/>
    <w:basedOn w:val="DefaultParagraphFont"/>
    <w:link w:val="Footer"/>
    <w:uiPriority w:val="99"/>
    <w:rsid w:val="00FA1338"/>
    <w:rPr>
      <w:rFonts w:ascii="Verdana" w:eastAsia="Verdana" w:hAnsi="Verdana" w:cs="Verdana"/>
    </w:rPr>
  </w:style>
  <w:style w:type="table" w:styleId="TableGrid">
    <w:name w:val="Table Grid"/>
    <w:basedOn w:val="TableNormal"/>
    <w:uiPriority w:val="39"/>
    <w:rsid w:val="00FA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7D87-028D-4E49-B1F1-F9C6B5C1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someuser</dc:creator>
  <cp:lastModifiedBy>Walker, Tammy</cp:lastModifiedBy>
  <cp:revision>3</cp:revision>
  <dcterms:created xsi:type="dcterms:W3CDTF">2021-09-15T15:37:00Z</dcterms:created>
  <dcterms:modified xsi:type="dcterms:W3CDTF">2021-09-15T15:38:00Z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Acrobat PDFMaker 19 for Word</vt:lpwstr>
  </property>
  <property fmtid="{D5CDD505-2E9C-101B-9397-08002B2CF9AE}" pid="4" name="LastSaved">
    <vt:filetime>2020-08-29T00:00:00Z</vt:filetime>
  </property>
</Properties>
</file>