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338FC5D6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5A2A0E">
        <w:rPr>
          <w:rFonts w:ascii="Times" w:hAnsi="Times"/>
          <w:noProof/>
          <w:sz w:val="24"/>
          <w:szCs w:val="24"/>
        </w:rPr>
        <w:t>October 8</w:t>
      </w:r>
      <w:r>
        <w:rPr>
          <w:rFonts w:ascii="Times" w:hAnsi="Times"/>
          <w:noProof/>
          <w:sz w:val="24"/>
          <w:szCs w:val="24"/>
        </w:rPr>
        <w:t>, 2021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77777777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Andi Clemons</w:t>
      </w:r>
    </w:p>
    <w:p w14:paraId="2285DE51" w14:textId="00A1D0EA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 xml:space="preserve"> </w:t>
      </w:r>
      <w:r w:rsidRPr="004F2617">
        <w:rPr>
          <w:rFonts w:ascii="Times" w:hAnsi="Times"/>
          <w:noProof/>
          <w:sz w:val="24"/>
          <w:szCs w:val="24"/>
        </w:rPr>
        <w:t>Academic Affairs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4A926751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Mary Larkin</w:t>
      </w:r>
    </w:p>
    <w:p w14:paraId="2E2E8C3C" w14:textId="20BDD1A8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Career Development Services</w:t>
      </w:r>
    </w:p>
    <w:p w14:paraId="46ED58D1" w14:textId="77777777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CCD" w:rsidRPr="00C34C9C" w14:paraId="7DEC071E" w14:textId="77777777" w:rsidTr="006A2CCD">
        <w:tc>
          <w:tcPr>
            <w:tcW w:w="4675" w:type="dxa"/>
          </w:tcPr>
          <w:p w14:paraId="496A20A8" w14:textId="57808BE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Andie Aguirre</w:t>
            </w:r>
          </w:p>
        </w:tc>
        <w:tc>
          <w:tcPr>
            <w:tcW w:w="4675" w:type="dxa"/>
          </w:tcPr>
          <w:p w14:paraId="0773BB7B" w14:textId="719866A8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Conference Programs</w:t>
            </w:r>
          </w:p>
        </w:tc>
      </w:tr>
      <w:tr w:rsidR="006A2CCD" w:rsidRPr="00C34C9C" w14:paraId="100A9E3C" w14:textId="77777777" w:rsidTr="006A2CCD">
        <w:tc>
          <w:tcPr>
            <w:tcW w:w="4675" w:type="dxa"/>
          </w:tcPr>
          <w:p w14:paraId="62D9F4E5" w14:textId="5FB68DF3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Kiley Barnett</w:t>
            </w:r>
          </w:p>
        </w:tc>
        <w:tc>
          <w:tcPr>
            <w:tcW w:w="4675" w:type="dxa"/>
          </w:tcPr>
          <w:p w14:paraId="5E94DDB7" w14:textId="01D4A234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6F42708D" w14:textId="77777777" w:rsidTr="006A2CCD">
        <w:tc>
          <w:tcPr>
            <w:tcW w:w="4675" w:type="dxa"/>
          </w:tcPr>
          <w:p w14:paraId="026514BB" w14:textId="26213E99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Susan Baurer</w:t>
            </w:r>
          </w:p>
        </w:tc>
        <w:tc>
          <w:tcPr>
            <w:tcW w:w="4675" w:type="dxa"/>
          </w:tcPr>
          <w:p w14:paraId="7AD8EE7F" w14:textId="386983D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6A2CCD">
        <w:tc>
          <w:tcPr>
            <w:tcW w:w="4675" w:type="dxa"/>
          </w:tcPr>
          <w:p w14:paraId="62E4D013" w14:textId="56A2BBF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Diane Bova</w:t>
            </w:r>
          </w:p>
        </w:tc>
        <w:tc>
          <w:tcPr>
            <w:tcW w:w="4675" w:type="dxa"/>
          </w:tcPr>
          <w:p w14:paraId="7F0F56AB" w14:textId="1C0416A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6A2CCD">
        <w:tc>
          <w:tcPr>
            <w:tcW w:w="4675" w:type="dxa"/>
          </w:tcPr>
          <w:p w14:paraId="740240F8" w14:textId="3D3B7858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Charlotte Bi</w:t>
            </w:r>
            <w:bookmarkStart w:id="1" w:name="_GoBack"/>
            <w:bookmarkEnd w:id="1"/>
            <w:r w:rsidRPr="00C34C9C">
              <w:rPr>
                <w:rFonts w:ascii="Times" w:hAnsi="Times"/>
                <w:noProof/>
                <w:sz w:val="28"/>
                <w:szCs w:val="28"/>
              </w:rPr>
              <w:t>ngham</w:t>
            </w:r>
          </w:p>
        </w:tc>
        <w:tc>
          <w:tcPr>
            <w:tcW w:w="4675" w:type="dxa"/>
          </w:tcPr>
          <w:p w14:paraId="15834F40" w14:textId="36A5051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6A2CCD">
        <w:tc>
          <w:tcPr>
            <w:tcW w:w="4675" w:type="dxa"/>
          </w:tcPr>
          <w:p w14:paraId="08EB8BC3" w14:textId="490F8C0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Kelly Boyd</w:t>
            </w:r>
          </w:p>
        </w:tc>
        <w:tc>
          <w:tcPr>
            <w:tcW w:w="4675" w:type="dxa"/>
          </w:tcPr>
          <w:p w14:paraId="4F5D69AB" w14:textId="38D0106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Academic Programs and Curriculum Development</w:t>
            </w:r>
          </w:p>
        </w:tc>
      </w:tr>
      <w:tr w:rsidR="006A2CCD" w:rsidRPr="00C34C9C" w14:paraId="1A9400B6" w14:textId="77777777" w:rsidTr="006A2CCD">
        <w:tc>
          <w:tcPr>
            <w:tcW w:w="4675" w:type="dxa"/>
          </w:tcPr>
          <w:p w14:paraId="4ACA82E0" w14:textId="74F40BEF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Jaclyn Chastain</w:t>
            </w:r>
          </w:p>
        </w:tc>
        <w:tc>
          <w:tcPr>
            <w:tcW w:w="4675" w:type="dxa"/>
          </w:tcPr>
          <w:p w14:paraId="560BB7B8" w14:textId="53AE15F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6A2CCD" w:rsidRPr="00C34C9C" w14:paraId="1590DA99" w14:textId="77777777" w:rsidTr="006A2CCD">
        <w:tc>
          <w:tcPr>
            <w:tcW w:w="4675" w:type="dxa"/>
          </w:tcPr>
          <w:p w14:paraId="451C9BE8" w14:textId="61DE22CA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Jennifer Denike</w:t>
            </w:r>
          </w:p>
        </w:tc>
        <w:tc>
          <w:tcPr>
            <w:tcW w:w="4675" w:type="dxa"/>
          </w:tcPr>
          <w:p w14:paraId="7595F97B" w14:textId="5E69822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6A2CCD">
        <w:tc>
          <w:tcPr>
            <w:tcW w:w="4675" w:type="dxa"/>
          </w:tcPr>
          <w:p w14:paraId="417397EE" w14:textId="01D74AD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Miki Domjan</w:t>
            </w:r>
          </w:p>
        </w:tc>
        <w:tc>
          <w:tcPr>
            <w:tcW w:w="4675" w:type="dxa"/>
          </w:tcPr>
          <w:p w14:paraId="0A986E37" w14:textId="75AFA8B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6A2CCD">
        <w:tc>
          <w:tcPr>
            <w:tcW w:w="4675" w:type="dxa"/>
          </w:tcPr>
          <w:p w14:paraId="04398212" w14:textId="376DB20D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Jessica Evers</w:t>
            </w:r>
          </w:p>
        </w:tc>
        <w:tc>
          <w:tcPr>
            <w:tcW w:w="4675" w:type="dxa"/>
          </w:tcPr>
          <w:p w14:paraId="2D3F9D8B" w14:textId="4E3230B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Advising-College of Arts &amp; Sciences</w:t>
            </w:r>
          </w:p>
        </w:tc>
      </w:tr>
      <w:tr w:rsidR="00484D25" w:rsidRPr="00C34C9C" w14:paraId="3D74238A" w14:textId="77777777" w:rsidTr="006A2CCD">
        <w:tc>
          <w:tcPr>
            <w:tcW w:w="4675" w:type="dxa"/>
          </w:tcPr>
          <w:p w14:paraId="326BCACA" w14:textId="50B09170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Thomas Koller</w:t>
            </w:r>
          </w:p>
        </w:tc>
        <w:tc>
          <w:tcPr>
            <w:tcW w:w="4675" w:type="dxa"/>
          </w:tcPr>
          <w:p w14:paraId="6C4F68CB" w14:textId="7D5A9796" w:rsidR="00484D25" w:rsidRPr="00C34C9C" w:rsidRDefault="00484D25" w:rsidP="00484D25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Aquatics</w:t>
            </w:r>
          </w:p>
        </w:tc>
      </w:tr>
      <w:tr w:rsidR="00484D25" w:rsidRPr="00C34C9C" w14:paraId="514067EC" w14:textId="77777777" w:rsidTr="006A2CCD">
        <w:tc>
          <w:tcPr>
            <w:tcW w:w="4675" w:type="dxa"/>
          </w:tcPr>
          <w:p w14:paraId="44F6E299" w14:textId="3F830102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Aisha Lewis</w:t>
            </w:r>
          </w:p>
        </w:tc>
        <w:tc>
          <w:tcPr>
            <w:tcW w:w="4675" w:type="dxa"/>
          </w:tcPr>
          <w:p w14:paraId="4E5FEE29" w14:textId="336EAC11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6A2CCD">
        <w:tc>
          <w:tcPr>
            <w:tcW w:w="4675" w:type="dxa"/>
          </w:tcPr>
          <w:p w14:paraId="7D614F3A" w14:textId="37821F36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Tricia Miller</w:t>
            </w:r>
          </w:p>
        </w:tc>
        <w:tc>
          <w:tcPr>
            <w:tcW w:w="4675" w:type="dxa"/>
          </w:tcPr>
          <w:p w14:paraId="19295F2E" w14:textId="2390A64A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484D25" w:rsidRPr="00C34C9C" w14:paraId="3997EB7C" w14:textId="77777777" w:rsidTr="006A2CCD">
        <w:tc>
          <w:tcPr>
            <w:tcW w:w="4675" w:type="dxa"/>
          </w:tcPr>
          <w:p w14:paraId="4ECA70F5" w14:textId="51F81BEC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Iris Perez</w:t>
            </w:r>
          </w:p>
        </w:tc>
        <w:tc>
          <w:tcPr>
            <w:tcW w:w="4675" w:type="dxa"/>
          </w:tcPr>
          <w:p w14:paraId="475C438A" w14:textId="1158F3DB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College of Education</w:t>
            </w:r>
          </w:p>
        </w:tc>
      </w:tr>
      <w:tr w:rsidR="00484D25" w:rsidRPr="00C34C9C" w14:paraId="37A7E2E7" w14:textId="77777777" w:rsidTr="006A2CCD">
        <w:tc>
          <w:tcPr>
            <w:tcW w:w="4675" w:type="dxa"/>
          </w:tcPr>
          <w:p w14:paraId="365A7054" w14:textId="4ECC9B40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Suzy Ponicsan</w:t>
            </w:r>
          </w:p>
        </w:tc>
        <w:tc>
          <w:tcPr>
            <w:tcW w:w="4675" w:type="dxa"/>
          </w:tcPr>
          <w:p w14:paraId="4694059B" w14:textId="5639A86B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19EB29FE" w14:textId="77777777" w:rsidTr="006A2CCD">
        <w:tc>
          <w:tcPr>
            <w:tcW w:w="4675" w:type="dxa"/>
          </w:tcPr>
          <w:p w14:paraId="5ADAFF42" w14:textId="579C54D7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Regina Trabucco</w:t>
            </w:r>
          </w:p>
        </w:tc>
        <w:tc>
          <w:tcPr>
            <w:tcW w:w="4675" w:type="dxa"/>
          </w:tcPr>
          <w:p w14:paraId="1E7F6FA7" w14:textId="5E282FA1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Housing Desk Operations</w:t>
            </w:r>
          </w:p>
        </w:tc>
      </w:tr>
      <w:tr w:rsidR="00484D25" w:rsidRPr="00C34C9C" w14:paraId="0C1BBF06" w14:textId="77777777" w:rsidTr="006A2CCD">
        <w:tc>
          <w:tcPr>
            <w:tcW w:w="4675" w:type="dxa"/>
          </w:tcPr>
          <w:p w14:paraId="014D038B" w14:textId="0A9339B1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Kristen Vanselow</w:t>
            </w:r>
          </w:p>
        </w:tc>
        <w:tc>
          <w:tcPr>
            <w:tcW w:w="4675" w:type="dxa"/>
          </w:tcPr>
          <w:p w14:paraId="028D91B7" w14:textId="1DB62342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Strategic University Partnerships</w:t>
            </w:r>
          </w:p>
        </w:tc>
      </w:tr>
      <w:tr w:rsidR="00484D25" w:rsidRPr="00C34C9C" w14:paraId="2E63B4FB" w14:textId="77777777" w:rsidTr="006A2CCD">
        <w:tc>
          <w:tcPr>
            <w:tcW w:w="4675" w:type="dxa"/>
          </w:tcPr>
          <w:p w14:paraId="6B1AC090" w14:textId="53CEB476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Sebastian Weber</w:t>
            </w:r>
          </w:p>
        </w:tc>
        <w:tc>
          <w:tcPr>
            <w:tcW w:w="4675" w:type="dxa"/>
          </w:tcPr>
          <w:p w14:paraId="7C5A4706" w14:textId="39A61AFF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6A2CCD">
        <w:tc>
          <w:tcPr>
            <w:tcW w:w="4675" w:type="dxa"/>
          </w:tcPr>
          <w:p w14:paraId="790FB622" w14:textId="49F892FA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Georgia Willis</w:t>
            </w:r>
          </w:p>
        </w:tc>
        <w:tc>
          <w:tcPr>
            <w:tcW w:w="4675" w:type="dxa"/>
          </w:tcPr>
          <w:p w14:paraId="6ACB3F9E" w14:textId="5C3DCD44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 xml:space="preserve">Adaptive Services </w:t>
            </w:r>
            <w:r>
              <w:rPr>
                <w:rFonts w:ascii="Times" w:hAnsi="Times"/>
                <w:noProof/>
                <w:sz w:val="24"/>
                <w:szCs w:val="24"/>
              </w:rPr>
              <w:t>Testing Coordinator</w:t>
            </w:r>
          </w:p>
        </w:tc>
      </w:tr>
      <w:tr w:rsidR="00484D25" w:rsidRPr="00C34C9C" w14:paraId="6934662B" w14:textId="77777777" w:rsidTr="006A2CCD">
        <w:tc>
          <w:tcPr>
            <w:tcW w:w="4675" w:type="dxa"/>
          </w:tcPr>
          <w:p w14:paraId="0C3B302C" w14:textId="4F69AB1C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</w:p>
        </w:tc>
        <w:tc>
          <w:tcPr>
            <w:tcW w:w="4675" w:type="dxa"/>
          </w:tcPr>
          <w:p w14:paraId="55B3AE59" w14:textId="2BC4101E" w:rsidR="00484D25" w:rsidRPr="00C34C9C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</w:p>
        </w:tc>
      </w:tr>
    </w:tbl>
    <w:p w14:paraId="13B2346C" w14:textId="49322ACC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64B6EB3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40D7C9CC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461619">
        <w:rPr>
          <w:rFonts w:ascii="Times" w:hAnsi="Times"/>
          <w:sz w:val="24"/>
          <w:szCs w:val="24"/>
        </w:rPr>
        <w:t>Mary Larkin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6F12D9FF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Alliance 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0CB4B58D" w:rsidR="003065DC" w:rsidRPr="007679AF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55D6D4FA" w14:textId="0A16FF1F" w:rsidR="001952BC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28879CB9" w14:textId="1774FEF7" w:rsidR="000C7A85" w:rsidRPr="001952BC" w:rsidRDefault="001952BC" w:rsidP="00930DC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1952BC">
        <w:rPr>
          <w:rFonts w:ascii="Times" w:hAnsi="Times"/>
          <w:bCs/>
          <w:sz w:val="24"/>
          <w:szCs w:val="24"/>
        </w:rPr>
        <w:t>Vote on new representative</w:t>
      </w:r>
      <w:r w:rsidR="00155609" w:rsidRPr="001952BC">
        <w:rPr>
          <w:rFonts w:ascii="Times" w:hAnsi="Times"/>
          <w:bCs/>
          <w:sz w:val="24"/>
          <w:szCs w:val="24"/>
        </w:rPr>
        <w:t xml:space="preserve"> </w:t>
      </w:r>
    </w:p>
    <w:p w14:paraId="6256E8F5" w14:textId="6407764B" w:rsidR="004A715A" w:rsidRDefault="004A715A" w:rsidP="004A715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Guest </w:t>
      </w:r>
      <w:r w:rsidR="00614743">
        <w:rPr>
          <w:rFonts w:ascii="Times" w:hAnsi="Times"/>
          <w:bCs/>
          <w:sz w:val="24"/>
          <w:szCs w:val="24"/>
        </w:rPr>
        <w:t>S</w:t>
      </w:r>
      <w:r>
        <w:rPr>
          <w:rFonts w:ascii="Times" w:hAnsi="Times"/>
          <w:bCs/>
          <w:sz w:val="24"/>
          <w:szCs w:val="24"/>
        </w:rPr>
        <w:t xml:space="preserve">peaker: </w:t>
      </w:r>
      <w:r w:rsidR="00A75F0B">
        <w:rPr>
          <w:rFonts w:ascii="Times" w:hAnsi="Times"/>
          <w:bCs/>
          <w:sz w:val="24"/>
          <w:szCs w:val="24"/>
        </w:rPr>
        <w:t xml:space="preserve">A representative from HR </w:t>
      </w:r>
      <w:r>
        <w:rPr>
          <w:rFonts w:ascii="Times" w:hAnsi="Times"/>
          <w:bCs/>
          <w:sz w:val="24"/>
          <w:szCs w:val="24"/>
        </w:rPr>
        <w:t>Benefits</w:t>
      </w:r>
      <w:r w:rsidR="00A75F0B">
        <w:rPr>
          <w:rFonts w:ascii="Times" w:hAnsi="Times"/>
          <w:bCs/>
          <w:sz w:val="24"/>
          <w:szCs w:val="24"/>
        </w:rPr>
        <w:t xml:space="preserve"> Team</w:t>
      </w:r>
    </w:p>
    <w:p w14:paraId="2EE14AC4" w14:textId="57307EFB" w:rsidR="00A75F0B" w:rsidRDefault="00A75F0B" w:rsidP="004A715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Guest Speaker: Vee Leonard, General Counsel</w:t>
      </w:r>
    </w:p>
    <w:p w14:paraId="7A84396C" w14:textId="6501D5E2" w:rsidR="005B0959" w:rsidRDefault="00DF07F2" w:rsidP="004A715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SAC Taskforce Reports</w:t>
      </w:r>
    </w:p>
    <w:p w14:paraId="12773531" w14:textId="525C4098" w:rsidR="00DF07F2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Staff Retention and Morale</w:t>
      </w:r>
    </w:p>
    <w:p w14:paraId="3826E987" w14:textId="5719D3AF" w:rsidR="00DF07F2" w:rsidRPr="004A715A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Visibility/Outreach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3F7BFD1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</w:p>
    <w:p w14:paraId="33A662F7" w14:textId="12A970C4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</w:p>
    <w:p w14:paraId="63811F6D" w14:textId="127D740A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</w:p>
    <w:p w14:paraId="6B9F8D7C" w14:textId="17FD147D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</w:p>
    <w:p w14:paraId="5538B6D1" w14:textId="3FB9D855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9FE9D86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016CC967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62CDBE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1758A40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0158F445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4E6A511C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4558943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30735B7C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3315C2AD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Food Advisory </w:t>
      </w:r>
    </w:p>
    <w:p w14:paraId="1B93ADCD" w14:textId="4B2831F5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68F99FAF" w14:textId="6F33F571" w:rsidR="00CE5026" w:rsidRDefault="00CE5026" w:rsidP="00CE502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CE5026">
        <w:rPr>
          <w:rFonts w:ascii="Times" w:hAnsi="Times"/>
          <w:bCs/>
          <w:sz w:val="24"/>
          <w:szCs w:val="24"/>
        </w:rPr>
        <w:t>25 Year</w:t>
      </w:r>
      <w:r w:rsidR="00584C44">
        <w:rPr>
          <w:rFonts w:ascii="Times" w:hAnsi="Times"/>
          <w:bCs/>
          <w:sz w:val="24"/>
          <w:szCs w:val="24"/>
        </w:rPr>
        <w:t xml:space="preserve"> Planning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lastRenderedPageBreak/>
        <w:t>Presidential Appointed Committees</w:t>
      </w:r>
    </w:p>
    <w:p w14:paraId="088E1CF2" w14:textId="335EF680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5D236B6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7596734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1E0D66AB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107B7E1E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5A2A0E">
        <w:rPr>
          <w:rFonts w:ascii="Times" w:hAnsi="Times"/>
          <w:b/>
          <w:bCs/>
          <w:sz w:val="24"/>
          <w:szCs w:val="24"/>
        </w:rPr>
        <w:t>November 5,</w:t>
      </w:r>
      <w:r w:rsidR="008634B4">
        <w:rPr>
          <w:rFonts w:ascii="Times" w:hAnsi="Times"/>
          <w:b/>
          <w:bCs/>
          <w:sz w:val="24"/>
          <w:szCs w:val="24"/>
        </w:rPr>
        <w:t xml:space="preserve"> 2021</w:t>
      </w:r>
    </w:p>
    <w:p w14:paraId="3CC40AD3" w14:textId="43B0D03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W01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743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7F2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30FD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C40E-260E-4E30-8604-432B2C3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5</cp:revision>
  <cp:lastPrinted>2020-03-05T17:58:00Z</cp:lastPrinted>
  <dcterms:created xsi:type="dcterms:W3CDTF">2021-09-29T18:43:00Z</dcterms:created>
  <dcterms:modified xsi:type="dcterms:W3CDTF">2021-09-29T19:57:00Z</dcterms:modified>
</cp:coreProperties>
</file>