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2C3BAD" w:rsidRDefault="00367CB0" w:rsidP="003A51AC">
      <w:pPr>
        <w:pStyle w:val="Title"/>
        <w:spacing w:after="0"/>
        <w:jc w:val="center"/>
        <w:rPr>
          <w:rFonts w:asciiTheme="minorHAnsi" w:hAnsiTheme="minorHAnsi" w:cstheme="minorHAnsi"/>
          <w:color w:val="auto"/>
          <w:sz w:val="22"/>
          <w:szCs w:val="22"/>
        </w:rPr>
      </w:pPr>
    </w:p>
    <w:p w14:paraId="4FA8E519" w14:textId="77777777" w:rsidR="005320BE" w:rsidRPr="002C3BAD" w:rsidRDefault="005320BE" w:rsidP="005320BE">
      <w:pPr>
        <w:pStyle w:val="Title"/>
        <w:spacing w:after="0"/>
        <w:jc w:val="center"/>
        <w:rPr>
          <w:rFonts w:asciiTheme="minorHAnsi" w:hAnsiTheme="minorHAnsi" w:cstheme="minorHAnsi"/>
          <w:b/>
          <w:color w:val="auto"/>
          <w:sz w:val="22"/>
          <w:szCs w:val="22"/>
        </w:rPr>
      </w:pPr>
      <w:r w:rsidRPr="002C3BAD">
        <w:rPr>
          <w:rFonts w:asciiTheme="minorHAnsi" w:hAnsiTheme="minorHAnsi" w:cstheme="minorHAnsi"/>
          <w:b/>
          <w:color w:val="auto"/>
          <w:sz w:val="22"/>
          <w:szCs w:val="22"/>
        </w:rPr>
        <w:t>Staff Advisory Council</w:t>
      </w:r>
    </w:p>
    <w:p w14:paraId="1D69DC5B" w14:textId="77777777" w:rsidR="005320BE" w:rsidRPr="002C3BAD" w:rsidRDefault="005320BE" w:rsidP="005320BE">
      <w:pPr>
        <w:pStyle w:val="Subtitle"/>
        <w:jc w:val="center"/>
        <w:rPr>
          <w:rFonts w:asciiTheme="minorHAnsi" w:hAnsiTheme="minorHAnsi" w:cstheme="minorHAnsi"/>
          <w:b/>
          <w:color w:val="auto"/>
          <w:sz w:val="22"/>
          <w:szCs w:val="22"/>
        </w:rPr>
      </w:pPr>
      <w:r w:rsidRPr="002C3BAD">
        <w:rPr>
          <w:rFonts w:asciiTheme="minorHAnsi" w:hAnsiTheme="minorHAnsi" w:cstheme="minorHAnsi"/>
          <w:b/>
          <w:color w:val="auto"/>
          <w:sz w:val="22"/>
          <w:szCs w:val="22"/>
        </w:rPr>
        <w:t>Regular Meeting Minutes</w:t>
      </w:r>
    </w:p>
    <w:p w14:paraId="01375499" w14:textId="1E711C03" w:rsidR="005320BE" w:rsidRPr="002C3BAD" w:rsidRDefault="005320BE" w:rsidP="005320BE">
      <w:pPr>
        <w:pStyle w:val="Subtitle"/>
        <w:jc w:val="center"/>
        <w:rPr>
          <w:rFonts w:asciiTheme="minorHAnsi" w:hAnsiTheme="minorHAnsi" w:cstheme="minorHAnsi"/>
          <w:b/>
          <w:color w:val="auto"/>
          <w:sz w:val="22"/>
          <w:szCs w:val="22"/>
        </w:rPr>
      </w:pPr>
      <w:r w:rsidRPr="002C3BAD">
        <w:rPr>
          <w:rFonts w:asciiTheme="minorHAnsi" w:hAnsiTheme="minorHAnsi" w:cstheme="minorHAnsi"/>
          <w:b/>
          <w:color w:val="auto"/>
          <w:sz w:val="22"/>
          <w:szCs w:val="22"/>
        </w:rPr>
        <w:t>Date:</w:t>
      </w:r>
      <w:r w:rsidR="00A864E9" w:rsidRPr="002C3BAD">
        <w:rPr>
          <w:rFonts w:asciiTheme="minorHAnsi" w:hAnsiTheme="minorHAnsi" w:cstheme="minorHAnsi"/>
          <w:b/>
          <w:color w:val="auto"/>
          <w:sz w:val="22"/>
          <w:szCs w:val="22"/>
        </w:rPr>
        <w:t xml:space="preserve"> </w:t>
      </w:r>
      <w:r w:rsidR="00C54DE0" w:rsidRPr="002C3BAD">
        <w:rPr>
          <w:rFonts w:asciiTheme="minorHAnsi" w:hAnsiTheme="minorHAnsi" w:cstheme="minorHAnsi"/>
          <w:b/>
          <w:color w:val="auto"/>
          <w:sz w:val="22"/>
          <w:szCs w:val="22"/>
        </w:rPr>
        <w:t>11/18/22</w:t>
      </w:r>
    </w:p>
    <w:p w14:paraId="42B51446" w14:textId="1567002C" w:rsidR="005320BE" w:rsidRPr="002C3BAD" w:rsidRDefault="005320BE" w:rsidP="005320BE">
      <w:pPr>
        <w:pStyle w:val="Subtitle"/>
        <w:jc w:val="center"/>
        <w:rPr>
          <w:rFonts w:asciiTheme="minorHAnsi" w:hAnsiTheme="minorHAnsi" w:cstheme="minorHAnsi"/>
          <w:b/>
          <w:color w:val="C00000"/>
          <w:sz w:val="22"/>
          <w:szCs w:val="22"/>
        </w:rPr>
      </w:pPr>
      <w:r w:rsidRPr="002C3BAD">
        <w:rPr>
          <w:rFonts w:asciiTheme="minorHAnsi" w:hAnsiTheme="minorHAnsi" w:cstheme="minorHAnsi"/>
          <w:b/>
          <w:color w:val="auto"/>
          <w:sz w:val="22"/>
          <w:szCs w:val="22"/>
        </w:rPr>
        <w:t xml:space="preserve">Location: </w:t>
      </w:r>
      <w:r w:rsidR="00C82869" w:rsidRPr="002C3BAD">
        <w:rPr>
          <w:rFonts w:asciiTheme="minorHAnsi" w:hAnsiTheme="minorHAnsi" w:cstheme="minorHAnsi"/>
          <w:b/>
          <w:color w:val="auto"/>
          <w:sz w:val="22"/>
          <w:szCs w:val="22"/>
        </w:rPr>
        <w:t xml:space="preserve">Cohen Student Union </w:t>
      </w:r>
      <w:r w:rsidR="001D0A08" w:rsidRPr="002C3BAD">
        <w:rPr>
          <w:rFonts w:asciiTheme="minorHAnsi" w:hAnsiTheme="minorHAnsi" w:cstheme="minorHAnsi"/>
          <w:b/>
          <w:color w:val="auto"/>
          <w:sz w:val="22"/>
          <w:szCs w:val="22"/>
        </w:rPr>
        <w:t>CC21</w:t>
      </w:r>
      <w:r w:rsidR="00063F8D" w:rsidRPr="002C3BAD">
        <w:rPr>
          <w:rFonts w:asciiTheme="minorHAnsi" w:hAnsiTheme="minorHAnsi" w:cstheme="minorHAnsi"/>
          <w:b/>
          <w:color w:val="auto"/>
          <w:sz w:val="22"/>
          <w:szCs w:val="22"/>
        </w:rPr>
        <w:t>4</w:t>
      </w:r>
    </w:p>
    <w:p w14:paraId="37D79F18" w14:textId="0CE24BB0" w:rsidR="005320BE" w:rsidRPr="002C3BAD" w:rsidRDefault="005320BE" w:rsidP="005320BE">
      <w:pPr>
        <w:pStyle w:val="Subtitle"/>
        <w:jc w:val="center"/>
        <w:rPr>
          <w:rFonts w:asciiTheme="minorHAnsi" w:hAnsiTheme="minorHAnsi" w:cstheme="minorHAnsi"/>
          <w:b/>
          <w:color w:val="auto"/>
          <w:sz w:val="22"/>
          <w:szCs w:val="22"/>
        </w:rPr>
      </w:pPr>
      <w:r w:rsidRPr="002C3BAD">
        <w:rPr>
          <w:rFonts w:asciiTheme="minorHAnsi" w:hAnsiTheme="minorHAnsi" w:cstheme="minorHAnsi"/>
          <w:b/>
          <w:color w:val="auto"/>
          <w:sz w:val="22"/>
          <w:szCs w:val="22"/>
        </w:rPr>
        <w:t xml:space="preserve">Time: </w:t>
      </w:r>
      <w:sdt>
        <w:sdtPr>
          <w:rPr>
            <w:rFonts w:asciiTheme="minorHAnsi" w:hAnsiTheme="minorHAnsi" w:cstheme="minorHAnsi"/>
            <w:b/>
            <w:color w:val="auto"/>
            <w:sz w:val="22"/>
            <w:szCs w:val="22"/>
          </w:rPr>
          <w:alias w:val="Meeting Time"/>
          <w:tag w:val="Meeting Time"/>
          <w:id w:val="3610589"/>
          <w:placeholder>
            <w:docPart w:val="398439B02EF94E5AB869A8BF3F1ADA2B"/>
          </w:placeholder>
          <w:text/>
        </w:sdtPr>
        <w:sdtEndPr/>
        <w:sdtContent>
          <w:r w:rsidR="001D0A08" w:rsidRPr="002C3BAD">
            <w:rPr>
              <w:rFonts w:asciiTheme="minorHAnsi" w:hAnsiTheme="minorHAnsi" w:cstheme="minorHAnsi"/>
              <w:b/>
              <w:color w:val="auto"/>
              <w:sz w:val="22"/>
              <w:szCs w:val="22"/>
            </w:rPr>
            <w:t>12:30-2:00p</w:t>
          </w:r>
        </w:sdtContent>
      </w:sdt>
    </w:p>
    <w:p w14:paraId="65FF1C9B" w14:textId="4718C623" w:rsidR="005320BE" w:rsidRPr="002C3BAD" w:rsidRDefault="005320BE" w:rsidP="005320BE">
      <w:pPr>
        <w:ind w:left="0" w:firstLine="0"/>
        <w:rPr>
          <w:rFonts w:cstheme="minorHAnsi"/>
        </w:rPr>
      </w:pPr>
      <w:r w:rsidRPr="002C3BAD">
        <w:rPr>
          <w:rFonts w:cstheme="minorHAnsi"/>
        </w:rPr>
        <w:br/>
        <w:t xml:space="preserve">Call to Order: </w:t>
      </w:r>
      <w:r w:rsidR="00A94199" w:rsidRPr="002C3BAD">
        <w:rPr>
          <w:rFonts w:cstheme="minorHAnsi"/>
        </w:rPr>
        <w:t>Kristen Vanselow</w:t>
      </w:r>
    </w:p>
    <w:p w14:paraId="06F94BB1" w14:textId="1D3F5935" w:rsidR="005320BE" w:rsidRPr="002C3BAD" w:rsidRDefault="005320BE" w:rsidP="005320BE">
      <w:pPr>
        <w:rPr>
          <w:rFonts w:cstheme="minorHAnsi"/>
        </w:rPr>
      </w:pPr>
      <w:r w:rsidRPr="002C3BAD">
        <w:rPr>
          <w:rFonts w:cstheme="minorHAnsi"/>
        </w:rPr>
        <w:t>Time:</w:t>
      </w:r>
      <w:r w:rsidR="009250D7" w:rsidRPr="002C3BAD">
        <w:rPr>
          <w:rFonts w:cstheme="minorHAnsi"/>
        </w:rPr>
        <w:t xml:space="preserve"> </w:t>
      </w:r>
      <w:r w:rsidR="00C30B32" w:rsidRPr="002C3BAD">
        <w:rPr>
          <w:rFonts w:cstheme="minorHAnsi"/>
        </w:rPr>
        <w:t xml:space="preserve"> </w:t>
      </w:r>
      <w:r w:rsidR="00A94199" w:rsidRPr="002C3BAD">
        <w:rPr>
          <w:rFonts w:cstheme="minorHAnsi"/>
        </w:rPr>
        <w:t>12:32</w:t>
      </w:r>
    </w:p>
    <w:p w14:paraId="7CC690E4" w14:textId="69C8F05D" w:rsidR="005D48E9" w:rsidRPr="002C3BAD" w:rsidRDefault="005320BE" w:rsidP="005320BE">
      <w:pPr>
        <w:rPr>
          <w:rFonts w:cstheme="minorHAnsi"/>
        </w:rPr>
      </w:pPr>
      <w:r w:rsidRPr="002C3BAD">
        <w:rPr>
          <w:rFonts w:cstheme="minorHAnsi"/>
        </w:rPr>
        <w:t xml:space="preserve">Record Attendance: </w:t>
      </w:r>
      <w:r w:rsidR="006C77CA" w:rsidRPr="002C3BAD">
        <w:rPr>
          <w:rFonts w:cstheme="minorHAnsi"/>
        </w:rPr>
        <w:t>20</w:t>
      </w:r>
    </w:p>
    <w:p w14:paraId="4499ABDF" w14:textId="6053B02E" w:rsidR="005320BE" w:rsidRPr="002C3BAD" w:rsidRDefault="005320BE" w:rsidP="005320BE">
      <w:pPr>
        <w:rPr>
          <w:rFonts w:cstheme="minorHAnsi"/>
        </w:rPr>
      </w:pPr>
      <w:r w:rsidRPr="002C3BAD">
        <w:rPr>
          <w:rFonts w:cstheme="minorHAnsi"/>
        </w:rPr>
        <w:t xml:space="preserve">Secretary: </w:t>
      </w:r>
      <w:r w:rsidR="00A94199" w:rsidRPr="002C3BAD">
        <w:rPr>
          <w:rFonts w:cstheme="minorHAnsi"/>
        </w:rPr>
        <w:t>Amy Craig</w:t>
      </w:r>
    </w:p>
    <w:p w14:paraId="56636B91" w14:textId="77777777" w:rsidR="005320BE" w:rsidRPr="002C3BAD" w:rsidRDefault="005320BE" w:rsidP="005320BE">
      <w:pPr>
        <w:rPr>
          <w:rFonts w:cstheme="minorHAnsi"/>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2C3BAD" w14:paraId="2636375F" w14:textId="77777777" w:rsidTr="00C82869">
        <w:trPr>
          <w:cantSplit/>
          <w:trHeight w:val="458"/>
          <w:jc w:val="center"/>
        </w:trPr>
        <w:tc>
          <w:tcPr>
            <w:tcW w:w="535" w:type="dxa"/>
          </w:tcPr>
          <w:p w14:paraId="3F22868C" w14:textId="77777777" w:rsidR="005320BE" w:rsidRPr="002C3BAD" w:rsidRDefault="005320BE" w:rsidP="0038700C">
            <w:pPr>
              <w:jc w:val="center"/>
              <w:rPr>
                <w:rFonts w:cstheme="minorHAnsi"/>
                <w:bCs/>
                <w:u w:val="single"/>
              </w:rPr>
            </w:pPr>
            <w:bookmarkStart w:id="0" w:name="_Hlk89424593"/>
          </w:p>
        </w:tc>
        <w:tc>
          <w:tcPr>
            <w:tcW w:w="3777" w:type="dxa"/>
          </w:tcPr>
          <w:p w14:paraId="2A907FC7" w14:textId="77777777" w:rsidR="005320BE" w:rsidRPr="002C3BAD" w:rsidRDefault="005320BE" w:rsidP="0038700C">
            <w:pPr>
              <w:jc w:val="center"/>
              <w:rPr>
                <w:rFonts w:cstheme="minorHAnsi"/>
                <w:u w:val="single"/>
              </w:rPr>
            </w:pPr>
            <w:r w:rsidRPr="002C3BAD">
              <w:rPr>
                <w:rFonts w:cstheme="minorHAnsi"/>
                <w:bCs/>
                <w:u w:val="single"/>
              </w:rPr>
              <w:t>Council Members:</w:t>
            </w:r>
          </w:p>
        </w:tc>
        <w:tc>
          <w:tcPr>
            <w:tcW w:w="1227" w:type="dxa"/>
          </w:tcPr>
          <w:p w14:paraId="0482C3BF" w14:textId="77777777" w:rsidR="005320BE" w:rsidRPr="002C3BAD" w:rsidRDefault="005320BE" w:rsidP="0038700C">
            <w:pPr>
              <w:jc w:val="center"/>
              <w:rPr>
                <w:rFonts w:cstheme="minorHAnsi"/>
                <w:bCs/>
                <w:u w:val="single"/>
              </w:rPr>
            </w:pPr>
            <w:r w:rsidRPr="002C3BAD">
              <w:rPr>
                <w:rFonts w:cstheme="minorHAnsi"/>
                <w:bCs/>
                <w:u w:val="single"/>
              </w:rPr>
              <w:t>Present</w:t>
            </w:r>
          </w:p>
        </w:tc>
        <w:tc>
          <w:tcPr>
            <w:tcW w:w="1265" w:type="dxa"/>
          </w:tcPr>
          <w:p w14:paraId="279C30AF" w14:textId="77777777" w:rsidR="005320BE" w:rsidRPr="002C3BAD" w:rsidRDefault="005320BE" w:rsidP="0038700C">
            <w:pPr>
              <w:jc w:val="center"/>
              <w:rPr>
                <w:rFonts w:cstheme="minorHAnsi"/>
                <w:bCs/>
                <w:u w:val="single"/>
              </w:rPr>
            </w:pPr>
            <w:r w:rsidRPr="002C3BAD">
              <w:rPr>
                <w:rFonts w:cstheme="minorHAnsi"/>
                <w:bCs/>
                <w:u w:val="single"/>
              </w:rPr>
              <w:t>Excused</w:t>
            </w:r>
          </w:p>
        </w:tc>
        <w:tc>
          <w:tcPr>
            <w:tcW w:w="1138" w:type="dxa"/>
          </w:tcPr>
          <w:p w14:paraId="2E046931" w14:textId="77777777" w:rsidR="005320BE" w:rsidRPr="002C3BAD" w:rsidRDefault="005320BE" w:rsidP="0038700C">
            <w:pPr>
              <w:jc w:val="center"/>
              <w:rPr>
                <w:rFonts w:cstheme="minorHAnsi"/>
                <w:bCs/>
                <w:u w:val="single"/>
              </w:rPr>
            </w:pPr>
            <w:r w:rsidRPr="002C3BAD">
              <w:rPr>
                <w:rFonts w:cstheme="minorHAnsi"/>
                <w:bCs/>
                <w:u w:val="single"/>
              </w:rPr>
              <w:t>Absent</w:t>
            </w:r>
          </w:p>
        </w:tc>
        <w:tc>
          <w:tcPr>
            <w:tcW w:w="1333" w:type="dxa"/>
          </w:tcPr>
          <w:p w14:paraId="7A443871" w14:textId="77777777" w:rsidR="005320BE" w:rsidRPr="002C3BAD" w:rsidRDefault="005320BE" w:rsidP="0038700C">
            <w:pPr>
              <w:jc w:val="center"/>
              <w:rPr>
                <w:rFonts w:cstheme="minorHAnsi"/>
                <w:bCs/>
                <w:u w:val="single"/>
              </w:rPr>
            </w:pPr>
            <w:r w:rsidRPr="002C3BAD">
              <w:rPr>
                <w:rFonts w:cstheme="minorHAnsi"/>
                <w:bCs/>
                <w:u w:val="single"/>
              </w:rPr>
              <w:t>Minutes</w:t>
            </w:r>
          </w:p>
        </w:tc>
      </w:tr>
      <w:tr w:rsidR="00193778" w:rsidRPr="002C3BAD" w14:paraId="17FAA132" w14:textId="77777777" w:rsidTr="00C82869">
        <w:trPr>
          <w:cantSplit/>
          <w:trHeight w:val="300"/>
          <w:jc w:val="center"/>
        </w:trPr>
        <w:tc>
          <w:tcPr>
            <w:tcW w:w="535" w:type="dxa"/>
          </w:tcPr>
          <w:p w14:paraId="08F6F5C8" w14:textId="46DFD6AE" w:rsidR="00193778" w:rsidRPr="002C3BAD" w:rsidRDefault="00C82869" w:rsidP="0038700C">
            <w:pPr>
              <w:pStyle w:val="NoSpacing"/>
              <w:tabs>
                <w:tab w:val="left" w:pos="1105"/>
              </w:tabs>
              <w:rPr>
                <w:rFonts w:cstheme="minorHAnsi"/>
              </w:rPr>
            </w:pPr>
            <w:r w:rsidRPr="002C3BAD">
              <w:rPr>
                <w:rFonts w:cstheme="minorHAnsi"/>
              </w:rPr>
              <w:t>1</w:t>
            </w:r>
          </w:p>
        </w:tc>
        <w:tc>
          <w:tcPr>
            <w:tcW w:w="3777" w:type="dxa"/>
          </w:tcPr>
          <w:p w14:paraId="053FAAF7" w14:textId="59232700" w:rsidR="00193778" w:rsidRPr="002C3BAD" w:rsidRDefault="00193778" w:rsidP="0038700C">
            <w:pPr>
              <w:pStyle w:val="NoSpacing"/>
              <w:tabs>
                <w:tab w:val="left" w:pos="1105"/>
              </w:tabs>
              <w:rPr>
                <w:rFonts w:cstheme="minorHAnsi"/>
              </w:rPr>
            </w:pPr>
            <w:r w:rsidRPr="002C3BAD">
              <w:rPr>
                <w:rFonts w:cstheme="minorHAnsi"/>
              </w:rPr>
              <w:t>President</w:t>
            </w:r>
            <w:r w:rsidR="000F05CE" w:rsidRPr="002C3BAD">
              <w:rPr>
                <w:rFonts w:cstheme="minorHAnsi"/>
              </w:rPr>
              <w:t>,</w:t>
            </w:r>
            <w:r w:rsidRPr="002C3BAD">
              <w:rPr>
                <w:rFonts w:cstheme="minorHAnsi"/>
              </w:rPr>
              <w:t xml:space="preserve"> </w:t>
            </w:r>
            <w:r w:rsidR="000F05CE" w:rsidRPr="002C3BAD">
              <w:rPr>
                <w:rFonts w:cstheme="minorHAnsi"/>
              </w:rPr>
              <w:t>Aisha Lewis</w:t>
            </w:r>
          </w:p>
        </w:tc>
        <w:tc>
          <w:tcPr>
            <w:tcW w:w="1227" w:type="dxa"/>
          </w:tcPr>
          <w:p w14:paraId="768E66C5" w14:textId="391E44F9" w:rsidR="00193778" w:rsidRPr="002C3BAD" w:rsidRDefault="00193778" w:rsidP="0038700C">
            <w:pPr>
              <w:jc w:val="center"/>
              <w:rPr>
                <w:rFonts w:cstheme="minorHAnsi"/>
                <w:bCs/>
              </w:rPr>
            </w:pPr>
          </w:p>
        </w:tc>
        <w:tc>
          <w:tcPr>
            <w:tcW w:w="1265" w:type="dxa"/>
          </w:tcPr>
          <w:p w14:paraId="500997BD" w14:textId="4EBE00C0" w:rsidR="00193778" w:rsidRPr="002C3BAD" w:rsidRDefault="00A94199" w:rsidP="0038700C">
            <w:pPr>
              <w:jc w:val="center"/>
              <w:rPr>
                <w:rFonts w:cstheme="minorHAnsi"/>
                <w:bCs/>
              </w:rPr>
            </w:pPr>
            <w:r w:rsidRPr="002C3BAD">
              <w:rPr>
                <w:rFonts w:cstheme="minorHAnsi"/>
                <w:bCs/>
              </w:rPr>
              <w:t>x</w:t>
            </w:r>
          </w:p>
        </w:tc>
        <w:tc>
          <w:tcPr>
            <w:tcW w:w="1138" w:type="dxa"/>
          </w:tcPr>
          <w:p w14:paraId="1B0F1763" w14:textId="77777777" w:rsidR="00193778" w:rsidRPr="002C3BAD" w:rsidRDefault="00193778" w:rsidP="0038700C">
            <w:pPr>
              <w:jc w:val="center"/>
              <w:rPr>
                <w:rFonts w:cstheme="minorHAnsi"/>
                <w:bCs/>
              </w:rPr>
            </w:pPr>
          </w:p>
        </w:tc>
        <w:tc>
          <w:tcPr>
            <w:tcW w:w="1333" w:type="dxa"/>
          </w:tcPr>
          <w:p w14:paraId="2D00EFC2" w14:textId="0073D964" w:rsidR="00193778" w:rsidRPr="002C3BAD" w:rsidRDefault="00193778" w:rsidP="0038700C">
            <w:pPr>
              <w:jc w:val="center"/>
              <w:rPr>
                <w:rFonts w:cstheme="minorHAnsi"/>
                <w:bCs/>
              </w:rPr>
            </w:pPr>
          </w:p>
        </w:tc>
      </w:tr>
      <w:tr w:rsidR="00C82869" w:rsidRPr="002C3BAD" w14:paraId="35F71293" w14:textId="77777777" w:rsidTr="00C82869">
        <w:trPr>
          <w:cantSplit/>
          <w:trHeight w:val="300"/>
          <w:jc w:val="center"/>
        </w:trPr>
        <w:tc>
          <w:tcPr>
            <w:tcW w:w="535" w:type="dxa"/>
          </w:tcPr>
          <w:p w14:paraId="6E67B1CA" w14:textId="143BB997" w:rsidR="00C82869" w:rsidRPr="002C3BAD" w:rsidRDefault="00C82869" w:rsidP="0038700C">
            <w:pPr>
              <w:pStyle w:val="NoSpacing"/>
              <w:tabs>
                <w:tab w:val="left" w:pos="1105"/>
              </w:tabs>
              <w:rPr>
                <w:rFonts w:cstheme="minorHAnsi"/>
              </w:rPr>
            </w:pPr>
            <w:r w:rsidRPr="002C3BAD">
              <w:rPr>
                <w:rFonts w:cstheme="minorHAnsi"/>
              </w:rPr>
              <w:t>2</w:t>
            </w:r>
          </w:p>
        </w:tc>
        <w:tc>
          <w:tcPr>
            <w:tcW w:w="3777" w:type="dxa"/>
          </w:tcPr>
          <w:p w14:paraId="1B1C8181" w14:textId="41EDC173" w:rsidR="00C82869" w:rsidRPr="002C3BAD" w:rsidRDefault="00C82869" w:rsidP="0038700C">
            <w:pPr>
              <w:pStyle w:val="NoSpacing"/>
              <w:tabs>
                <w:tab w:val="left" w:pos="1105"/>
              </w:tabs>
              <w:rPr>
                <w:rFonts w:cstheme="minorHAnsi"/>
              </w:rPr>
            </w:pPr>
            <w:r w:rsidRPr="002C3BAD">
              <w:rPr>
                <w:rFonts w:cstheme="minorHAnsi"/>
              </w:rPr>
              <w:t>Vice President</w:t>
            </w:r>
            <w:r w:rsidR="000F05CE" w:rsidRPr="002C3BAD">
              <w:rPr>
                <w:rFonts w:cstheme="minorHAnsi"/>
              </w:rPr>
              <w:t>,</w:t>
            </w:r>
            <w:r w:rsidRPr="002C3BAD">
              <w:rPr>
                <w:rFonts w:cstheme="minorHAnsi"/>
              </w:rPr>
              <w:t xml:space="preserve"> Kristen Vanselow</w:t>
            </w:r>
          </w:p>
        </w:tc>
        <w:tc>
          <w:tcPr>
            <w:tcW w:w="1227" w:type="dxa"/>
          </w:tcPr>
          <w:p w14:paraId="2FA0F3BA" w14:textId="6A2FA295" w:rsidR="00C82869" w:rsidRPr="002C3BAD" w:rsidRDefault="00A94199" w:rsidP="0038700C">
            <w:pPr>
              <w:jc w:val="center"/>
              <w:rPr>
                <w:rFonts w:cstheme="minorHAnsi"/>
                <w:bCs/>
              </w:rPr>
            </w:pPr>
            <w:r w:rsidRPr="002C3BAD">
              <w:rPr>
                <w:rFonts w:cstheme="minorHAnsi"/>
                <w:bCs/>
              </w:rPr>
              <w:t>x</w:t>
            </w:r>
          </w:p>
        </w:tc>
        <w:tc>
          <w:tcPr>
            <w:tcW w:w="1265" w:type="dxa"/>
          </w:tcPr>
          <w:p w14:paraId="4CB2F372" w14:textId="0C4E6732" w:rsidR="00C82869" w:rsidRPr="002C3BAD" w:rsidRDefault="00C82869" w:rsidP="0038700C">
            <w:pPr>
              <w:jc w:val="center"/>
              <w:rPr>
                <w:rFonts w:cstheme="minorHAnsi"/>
                <w:bCs/>
              </w:rPr>
            </w:pPr>
          </w:p>
        </w:tc>
        <w:tc>
          <w:tcPr>
            <w:tcW w:w="1138" w:type="dxa"/>
          </w:tcPr>
          <w:p w14:paraId="08324432" w14:textId="77777777" w:rsidR="00C82869" w:rsidRPr="002C3BAD" w:rsidRDefault="00C82869" w:rsidP="0038700C">
            <w:pPr>
              <w:jc w:val="center"/>
              <w:rPr>
                <w:rFonts w:cstheme="minorHAnsi"/>
                <w:bCs/>
              </w:rPr>
            </w:pPr>
          </w:p>
        </w:tc>
        <w:tc>
          <w:tcPr>
            <w:tcW w:w="1333" w:type="dxa"/>
          </w:tcPr>
          <w:p w14:paraId="0B6ED53C" w14:textId="7CDDE4AC" w:rsidR="00C82869" w:rsidRPr="002C3BAD" w:rsidRDefault="00C82869" w:rsidP="0038700C">
            <w:pPr>
              <w:jc w:val="center"/>
              <w:rPr>
                <w:rFonts w:cstheme="minorHAnsi"/>
                <w:bCs/>
              </w:rPr>
            </w:pPr>
          </w:p>
        </w:tc>
      </w:tr>
      <w:tr w:rsidR="00193778" w:rsidRPr="002C3BAD" w14:paraId="7DBEBF94" w14:textId="77777777" w:rsidTr="00C82869">
        <w:trPr>
          <w:cantSplit/>
          <w:trHeight w:val="300"/>
          <w:jc w:val="center"/>
        </w:trPr>
        <w:tc>
          <w:tcPr>
            <w:tcW w:w="535" w:type="dxa"/>
          </w:tcPr>
          <w:p w14:paraId="0506CC17" w14:textId="524B8A4E" w:rsidR="00193778" w:rsidRPr="002C3BAD" w:rsidRDefault="00C82869" w:rsidP="0038700C">
            <w:pPr>
              <w:pStyle w:val="NoSpacing"/>
              <w:rPr>
                <w:rFonts w:cstheme="minorHAnsi"/>
              </w:rPr>
            </w:pPr>
            <w:r w:rsidRPr="002C3BAD">
              <w:rPr>
                <w:rFonts w:cstheme="minorHAnsi"/>
              </w:rPr>
              <w:t>3</w:t>
            </w:r>
          </w:p>
        </w:tc>
        <w:tc>
          <w:tcPr>
            <w:tcW w:w="3777" w:type="dxa"/>
          </w:tcPr>
          <w:p w14:paraId="70D0486C" w14:textId="2FC2095B" w:rsidR="00193778" w:rsidRPr="002C3BAD" w:rsidRDefault="00193778" w:rsidP="0038700C">
            <w:pPr>
              <w:pStyle w:val="NoSpacing"/>
              <w:rPr>
                <w:rFonts w:cstheme="minorHAnsi"/>
              </w:rPr>
            </w:pPr>
            <w:r w:rsidRPr="002C3BAD">
              <w:rPr>
                <w:rFonts w:cstheme="minorHAnsi"/>
              </w:rPr>
              <w:t>Secretary</w:t>
            </w:r>
            <w:r w:rsidR="000F05CE" w:rsidRPr="002C3BAD">
              <w:rPr>
                <w:rFonts w:cstheme="minorHAnsi"/>
              </w:rPr>
              <w:t>,</w:t>
            </w:r>
            <w:r w:rsidRPr="002C3BAD">
              <w:rPr>
                <w:rFonts w:cstheme="minorHAnsi"/>
              </w:rPr>
              <w:t xml:space="preserve"> Amy Craig</w:t>
            </w:r>
          </w:p>
        </w:tc>
        <w:tc>
          <w:tcPr>
            <w:tcW w:w="1227" w:type="dxa"/>
          </w:tcPr>
          <w:p w14:paraId="01774EAD" w14:textId="44420C0E" w:rsidR="00193778" w:rsidRPr="002C3BAD" w:rsidRDefault="00A94199" w:rsidP="0038700C">
            <w:pPr>
              <w:jc w:val="center"/>
              <w:rPr>
                <w:rFonts w:cstheme="minorHAnsi"/>
                <w:bCs/>
              </w:rPr>
            </w:pPr>
            <w:r w:rsidRPr="002C3BAD">
              <w:rPr>
                <w:rFonts w:cstheme="minorHAnsi"/>
                <w:bCs/>
              </w:rPr>
              <w:t>x</w:t>
            </w:r>
          </w:p>
        </w:tc>
        <w:tc>
          <w:tcPr>
            <w:tcW w:w="1265" w:type="dxa"/>
          </w:tcPr>
          <w:p w14:paraId="5911E4A4" w14:textId="43F85965" w:rsidR="00193778" w:rsidRPr="002C3BAD" w:rsidRDefault="00193778" w:rsidP="0038700C">
            <w:pPr>
              <w:jc w:val="center"/>
              <w:rPr>
                <w:rFonts w:cstheme="minorHAnsi"/>
                <w:bCs/>
              </w:rPr>
            </w:pPr>
          </w:p>
        </w:tc>
        <w:tc>
          <w:tcPr>
            <w:tcW w:w="1138" w:type="dxa"/>
          </w:tcPr>
          <w:p w14:paraId="1E7D3E59" w14:textId="77777777" w:rsidR="00193778" w:rsidRPr="002C3BAD" w:rsidRDefault="00193778" w:rsidP="0038700C">
            <w:pPr>
              <w:jc w:val="center"/>
              <w:rPr>
                <w:rFonts w:cstheme="minorHAnsi"/>
                <w:bCs/>
              </w:rPr>
            </w:pPr>
          </w:p>
        </w:tc>
        <w:tc>
          <w:tcPr>
            <w:tcW w:w="1333" w:type="dxa"/>
          </w:tcPr>
          <w:p w14:paraId="45CDA84F" w14:textId="30AEA960" w:rsidR="00193778" w:rsidRPr="002C3BAD" w:rsidRDefault="00193778" w:rsidP="0038700C">
            <w:pPr>
              <w:jc w:val="center"/>
              <w:rPr>
                <w:rFonts w:cstheme="minorHAnsi"/>
                <w:bCs/>
              </w:rPr>
            </w:pPr>
          </w:p>
        </w:tc>
      </w:tr>
      <w:tr w:rsidR="00193778" w:rsidRPr="002C3BAD" w14:paraId="7449657F" w14:textId="77777777" w:rsidTr="00C82869">
        <w:trPr>
          <w:cantSplit/>
          <w:trHeight w:val="300"/>
          <w:jc w:val="center"/>
        </w:trPr>
        <w:tc>
          <w:tcPr>
            <w:tcW w:w="535" w:type="dxa"/>
          </w:tcPr>
          <w:p w14:paraId="19C88BA7" w14:textId="3705B1DF" w:rsidR="00193778" w:rsidRPr="002C3BAD" w:rsidRDefault="00C82869" w:rsidP="0038700C">
            <w:pPr>
              <w:pStyle w:val="NoSpacing"/>
              <w:rPr>
                <w:rFonts w:cstheme="minorHAnsi"/>
              </w:rPr>
            </w:pPr>
            <w:r w:rsidRPr="002C3BAD">
              <w:rPr>
                <w:rFonts w:cstheme="minorHAnsi"/>
              </w:rPr>
              <w:t>4</w:t>
            </w:r>
          </w:p>
        </w:tc>
        <w:tc>
          <w:tcPr>
            <w:tcW w:w="3777" w:type="dxa"/>
          </w:tcPr>
          <w:p w14:paraId="3DA234F3" w14:textId="6DB0B94F" w:rsidR="00193778" w:rsidRPr="002C3BAD" w:rsidRDefault="00193778" w:rsidP="0038700C">
            <w:pPr>
              <w:pStyle w:val="NoSpacing"/>
              <w:rPr>
                <w:rFonts w:cstheme="minorHAnsi"/>
              </w:rPr>
            </w:pPr>
            <w:r w:rsidRPr="002C3BAD">
              <w:rPr>
                <w:rFonts w:cstheme="minorHAnsi"/>
              </w:rPr>
              <w:t>Treasurer</w:t>
            </w:r>
            <w:r w:rsidR="000F05CE" w:rsidRPr="002C3BAD">
              <w:rPr>
                <w:rFonts w:cstheme="minorHAnsi"/>
              </w:rPr>
              <w:t>,</w:t>
            </w:r>
            <w:r w:rsidRPr="002C3BAD">
              <w:rPr>
                <w:rFonts w:cstheme="minorHAnsi"/>
              </w:rPr>
              <w:t xml:space="preserve"> Amy Hall</w:t>
            </w:r>
          </w:p>
        </w:tc>
        <w:tc>
          <w:tcPr>
            <w:tcW w:w="1227" w:type="dxa"/>
          </w:tcPr>
          <w:p w14:paraId="12D6195C" w14:textId="69ED00BC" w:rsidR="00193778" w:rsidRPr="002C3BAD" w:rsidRDefault="00A94199" w:rsidP="0038700C">
            <w:pPr>
              <w:jc w:val="center"/>
              <w:rPr>
                <w:rFonts w:cstheme="minorHAnsi"/>
                <w:bCs/>
              </w:rPr>
            </w:pPr>
            <w:r w:rsidRPr="002C3BAD">
              <w:rPr>
                <w:rFonts w:cstheme="minorHAnsi"/>
                <w:bCs/>
              </w:rPr>
              <w:t>x</w:t>
            </w:r>
          </w:p>
        </w:tc>
        <w:tc>
          <w:tcPr>
            <w:tcW w:w="1265" w:type="dxa"/>
          </w:tcPr>
          <w:p w14:paraId="3A97920C" w14:textId="0A1C17A5" w:rsidR="00193778" w:rsidRPr="002C3BAD" w:rsidRDefault="00193778" w:rsidP="0038700C">
            <w:pPr>
              <w:jc w:val="center"/>
              <w:rPr>
                <w:rFonts w:cstheme="minorHAnsi"/>
                <w:bCs/>
              </w:rPr>
            </w:pPr>
          </w:p>
        </w:tc>
        <w:tc>
          <w:tcPr>
            <w:tcW w:w="1138" w:type="dxa"/>
          </w:tcPr>
          <w:p w14:paraId="63CAB5F7" w14:textId="77777777" w:rsidR="00193778" w:rsidRPr="002C3BAD" w:rsidRDefault="00193778" w:rsidP="0038700C">
            <w:pPr>
              <w:jc w:val="center"/>
              <w:rPr>
                <w:rFonts w:cstheme="minorHAnsi"/>
                <w:bCs/>
              </w:rPr>
            </w:pPr>
          </w:p>
        </w:tc>
        <w:tc>
          <w:tcPr>
            <w:tcW w:w="1333" w:type="dxa"/>
          </w:tcPr>
          <w:p w14:paraId="72B3BC3D" w14:textId="41446202" w:rsidR="00193778" w:rsidRPr="002C3BAD" w:rsidRDefault="00193778" w:rsidP="0038700C">
            <w:pPr>
              <w:jc w:val="center"/>
              <w:rPr>
                <w:rFonts w:cstheme="minorHAnsi"/>
                <w:bCs/>
              </w:rPr>
            </w:pPr>
          </w:p>
        </w:tc>
      </w:tr>
      <w:tr w:rsidR="000F05CE" w:rsidRPr="002C3BAD" w14:paraId="4A18534A" w14:textId="77777777" w:rsidTr="00C82869">
        <w:trPr>
          <w:cantSplit/>
          <w:trHeight w:val="300"/>
          <w:jc w:val="center"/>
        </w:trPr>
        <w:tc>
          <w:tcPr>
            <w:tcW w:w="535" w:type="dxa"/>
          </w:tcPr>
          <w:p w14:paraId="3EC7A45C" w14:textId="70858230" w:rsidR="000F05CE" w:rsidRPr="002C3BAD" w:rsidRDefault="000F05CE" w:rsidP="000F05CE">
            <w:pPr>
              <w:pStyle w:val="NoSpacing"/>
              <w:rPr>
                <w:rFonts w:cstheme="minorHAnsi"/>
              </w:rPr>
            </w:pPr>
            <w:r w:rsidRPr="002C3BAD">
              <w:rPr>
                <w:rFonts w:cstheme="minorHAnsi"/>
              </w:rPr>
              <w:t>5</w:t>
            </w:r>
          </w:p>
        </w:tc>
        <w:tc>
          <w:tcPr>
            <w:tcW w:w="3777" w:type="dxa"/>
          </w:tcPr>
          <w:p w14:paraId="0BF93491" w14:textId="0062E9D1" w:rsidR="000F05CE" w:rsidRPr="002C3BAD" w:rsidRDefault="000F05CE" w:rsidP="000F05CE">
            <w:pPr>
              <w:pStyle w:val="NoSpacing"/>
              <w:rPr>
                <w:rFonts w:cstheme="minorHAnsi"/>
              </w:rPr>
            </w:pPr>
            <w:r w:rsidRPr="002C3BAD">
              <w:rPr>
                <w:rFonts w:cstheme="minorHAnsi"/>
              </w:rPr>
              <w:t>Communications, Kiley Barnett</w:t>
            </w:r>
          </w:p>
        </w:tc>
        <w:tc>
          <w:tcPr>
            <w:tcW w:w="1227" w:type="dxa"/>
          </w:tcPr>
          <w:p w14:paraId="72625BAA" w14:textId="3F2AD9A9" w:rsidR="000F05CE" w:rsidRPr="002C3BAD" w:rsidRDefault="00A94199" w:rsidP="000F05CE">
            <w:pPr>
              <w:jc w:val="center"/>
              <w:rPr>
                <w:rFonts w:cstheme="minorHAnsi"/>
                <w:bCs/>
              </w:rPr>
            </w:pPr>
            <w:r w:rsidRPr="002C3BAD">
              <w:rPr>
                <w:rFonts w:cstheme="minorHAnsi"/>
                <w:bCs/>
              </w:rPr>
              <w:t>x</w:t>
            </w:r>
          </w:p>
        </w:tc>
        <w:tc>
          <w:tcPr>
            <w:tcW w:w="1265" w:type="dxa"/>
          </w:tcPr>
          <w:p w14:paraId="4263836A" w14:textId="59A17136" w:rsidR="000F05CE" w:rsidRPr="002C3BAD" w:rsidRDefault="000F05CE" w:rsidP="000F05CE">
            <w:pPr>
              <w:jc w:val="center"/>
              <w:rPr>
                <w:rFonts w:cstheme="minorHAnsi"/>
                <w:bCs/>
              </w:rPr>
            </w:pPr>
          </w:p>
        </w:tc>
        <w:tc>
          <w:tcPr>
            <w:tcW w:w="1138" w:type="dxa"/>
          </w:tcPr>
          <w:p w14:paraId="7EB560AE" w14:textId="77777777" w:rsidR="000F05CE" w:rsidRPr="002C3BAD" w:rsidRDefault="000F05CE" w:rsidP="000F05CE">
            <w:pPr>
              <w:jc w:val="center"/>
              <w:rPr>
                <w:rFonts w:cstheme="minorHAnsi"/>
                <w:bCs/>
              </w:rPr>
            </w:pPr>
          </w:p>
        </w:tc>
        <w:tc>
          <w:tcPr>
            <w:tcW w:w="1333" w:type="dxa"/>
          </w:tcPr>
          <w:p w14:paraId="0F4AF7FD" w14:textId="72C3D3CE" w:rsidR="000F05CE" w:rsidRPr="002C3BAD" w:rsidRDefault="000F05CE" w:rsidP="000F05CE">
            <w:pPr>
              <w:jc w:val="center"/>
              <w:rPr>
                <w:rFonts w:cstheme="minorHAnsi"/>
                <w:bCs/>
              </w:rPr>
            </w:pPr>
          </w:p>
        </w:tc>
      </w:tr>
      <w:tr w:rsidR="000F05CE" w:rsidRPr="002C3BAD" w14:paraId="7BD275A5" w14:textId="77777777" w:rsidTr="00C82869">
        <w:trPr>
          <w:cantSplit/>
          <w:trHeight w:val="300"/>
          <w:jc w:val="center"/>
        </w:trPr>
        <w:tc>
          <w:tcPr>
            <w:tcW w:w="535" w:type="dxa"/>
          </w:tcPr>
          <w:p w14:paraId="2240286F" w14:textId="4CE064E5" w:rsidR="000F05CE" w:rsidRPr="002C3BAD" w:rsidRDefault="000F05CE" w:rsidP="000F05CE">
            <w:pPr>
              <w:pStyle w:val="NoSpacing"/>
              <w:rPr>
                <w:rFonts w:cstheme="minorHAnsi"/>
              </w:rPr>
            </w:pPr>
            <w:r w:rsidRPr="002C3BAD">
              <w:rPr>
                <w:rFonts w:cstheme="minorHAnsi"/>
              </w:rPr>
              <w:t>6</w:t>
            </w:r>
          </w:p>
        </w:tc>
        <w:tc>
          <w:tcPr>
            <w:tcW w:w="3777" w:type="dxa"/>
          </w:tcPr>
          <w:p w14:paraId="125BE90B" w14:textId="7231922D" w:rsidR="000F05CE" w:rsidRPr="002C3BAD" w:rsidRDefault="000F05CE" w:rsidP="000F05CE">
            <w:pPr>
              <w:pStyle w:val="NoSpacing"/>
              <w:rPr>
                <w:rFonts w:cstheme="minorHAnsi"/>
              </w:rPr>
            </w:pPr>
            <w:r w:rsidRPr="002C3BAD">
              <w:rPr>
                <w:rFonts w:cstheme="minorHAnsi"/>
                <w:noProof/>
              </w:rPr>
              <w:t>Lisa Banks</w:t>
            </w:r>
          </w:p>
        </w:tc>
        <w:tc>
          <w:tcPr>
            <w:tcW w:w="1227" w:type="dxa"/>
          </w:tcPr>
          <w:p w14:paraId="6B07FFBE" w14:textId="7921A7A0" w:rsidR="000F05CE" w:rsidRPr="002C3BAD" w:rsidRDefault="00A94199" w:rsidP="000F05CE">
            <w:pPr>
              <w:jc w:val="center"/>
              <w:rPr>
                <w:rFonts w:cstheme="minorHAnsi"/>
                <w:bCs/>
              </w:rPr>
            </w:pPr>
            <w:r w:rsidRPr="002C3BAD">
              <w:rPr>
                <w:rFonts w:cstheme="minorHAnsi"/>
                <w:bCs/>
              </w:rPr>
              <w:t>x</w:t>
            </w:r>
          </w:p>
        </w:tc>
        <w:tc>
          <w:tcPr>
            <w:tcW w:w="1265" w:type="dxa"/>
          </w:tcPr>
          <w:p w14:paraId="2CEB176F" w14:textId="02365CDA" w:rsidR="000F05CE" w:rsidRPr="002C3BAD" w:rsidRDefault="000F05CE" w:rsidP="000F05CE">
            <w:pPr>
              <w:jc w:val="center"/>
              <w:rPr>
                <w:rFonts w:cstheme="minorHAnsi"/>
                <w:bCs/>
              </w:rPr>
            </w:pPr>
          </w:p>
        </w:tc>
        <w:tc>
          <w:tcPr>
            <w:tcW w:w="1138" w:type="dxa"/>
          </w:tcPr>
          <w:p w14:paraId="51EEB718" w14:textId="77777777" w:rsidR="000F05CE" w:rsidRPr="002C3BAD" w:rsidRDefault="000F05CE" w:rsidP="000F05CE">
            <w:pPr>
              <w:jc w:val="center"/>
              <w:rPr>
                <w:rFonts w:cstheme="minorHAnsi"/>
                <w:bCs/>
              </w:rPr>
            </w:pPr>
          </w:p>
        </w:tc>
        <w:tc>
          <w:tcPr>
            <w:tcW w:w="1333" w:type="dxa"/>
          </w:tcPr>
          <w:p w14:paraId="4DF2EF48" w14:textId="39C3C16E" w:rsidR="000F05CE" w:rsidRPr="002C3BAD" w:rsidRDefault="000F05CE" w:rsidP="000F05CE">
            <w:pPr>
              <w:jc w:val="center"/>
              <w:rPr>
                <w:rFonts w:cstheme="minorHAnsi"/>
                <w:bCs/>
              </w:rPr>
            </w:pPr>
          </w:p>
        </w:tc>
      </w:tr>
      <w:tr w:rsidR="000F05CE" w:rsidRPr="002C3BAD" w14:paraId="79318300" w14:textId="77777777" w:rsidTr="00C82869">
        <w:trPr>
          <w:cantSplit/>
          <w:trHeight w:val="300"/>
          <w:jc w:val="center"/>
        </w:trPr>
        <w:tc>
          <w:tcPr>
            <w:tcW w:w="535" w:type="dxa"/>
          </w:tcPr>
          <w:p w14:paraId="53F828A3" w14:textId="578B8FF7" w:rsidR="000F05CE" w:rsidRPr="002C3BAD" w:rsidRDefault="000F05CE" w:rsidP="000F05CE">
            <w:pPr>
              <w:pStyle w:val="NoSpacing"/>
              <w:rPr>
                <w:rFonts w:cstheme="minorHAnsi"/>
              </w:rPr>
            </w:pPr>
            <w:r w:rsidRPr="002C3BAD">
              <w:rPr>
                <w:rFonts w:cstheme="minorHAnsi"/>
              </w:rPr>
              <w:t>7</w:t>
            </w:r>
          </w:p>
        </w:tc>
        <w:tc>
          <w:tcPr>
            <w:tcW w:w="3777" w:type="dxa"/>
          </w:tcPr>
          <w:p w14:paraId="723BCC0E" w14:textId="72C1B1EB" w:rsidR="000F05CE" w:rsidRPr="002C3BAD" w:rsidRDefault="000F05CE" w:rsidP="000F05CE">
            <w:pPr>
              <w:pStyle w:val="NoSpacing"/>
              <w:rPr>
                <w:rFonts w:cstheme="minorHAnsi"/>
              </w:rPr>
            </w:pPr>
            <w:r w:rsidRPr="002C3BAD">
              <w:rPr>
                <w:rFonts w:cstheme="minorHAnsi"/>
                <w:noProof/>
              </w:rPr>
              <w:t>Susan Baurer</w:t>
            </w:r>
          </w:p>
        </w:tc>
        <w:tc>
          <w:tcPr>
            <w:tcW w:w="1227" w:type="dxa"/>
          </w:tcPr>
          <w:p w14:paraId="7B1022ED" w14:textId="3B0FE283" w:rsidR="000F05CE" w:rsidRPr="002C3BAD" w:rsidRDefault="000F05CE" w:rsidP="000F05CE">
            <w:pPr>
              <w:jc w:val="center"/>
              <w:rPr>
                <w:rFonts w:cstheme="minorHAnsi"/>
                <w:bCs/>
              </w:rPr>
            </w:pPr>
          </w:p>
        </w:tc>
        <w:tc>
          <w:tcPr>
            <w:tcW w:w="1265" w:type="dxa"/>
          </w:tcPr>
          <w:p w14:paraId="3518E964" w14:textId="44F18699" w:rsidR="000F05CE" w:rsidRPr="002C3BAD" w:rsidRDefault="000F05CE" w:rsidP="000F05CE">
            <w:pPr>
              <w:jc w:val="center"/>
              <w:rPr>
                <w:rFonts w:cstheme="minorHAnsi"/>
                <w:bCs/>
              </w:rPr>
            </w:pPr>
          </w:p>
        </w:tc>
        <w:tc>
          <w:tcPr>
            <w:tcW w:w="1138" w:type="dxa"/>
          </w:tcPr>
          <w:p w14:paraId="17BE6E95" w14:textId="4AC03B83" w:rsidR="000F05CE" w:rsidRPr="002C3BAD" w:rsidRDefault="00742536" w:rsidP="000F05CE">
            <w:pPr>
              <w:jc w:val="center"/>
              <w:rPr>
                <w:rFonts w:cstheme="minorHAnsi"/>
                <w:bCs/>
              </w:rPr>
            </w:pPr>
            <w:r w:rsidRPr="002C3BAD">
              <w:rPr>
                <w:rFonts w:cstheme="minorHAnsi"/>
                <w:bCs/>
              </w:rPr>
              <w:t>x</w:t>
            </w:r>
          </w:p>
        </w:tc>
        <w:tc>
          <w:tcPr>
            <w:tcW w:w="1333" w:type="dxa"/>
          </w:tcPr>
          <w:p w14:paraId="7FA50804" w14:textId="321A1C41" w:rsidR="000F05CE" w:rsidRPr="002C3BAD" w:rsidRDefault="000F05CE" w:rsidP="000F05CE">
            <w:pPr>
              <w:jc w:val="center"/>
              <w:rPr>
                <w:rFonts w:cstheme="minorHAnsi"/>
                <w:bCs/>
              </w:rPr>
            </w:pPr>
          </w:p>
        </w:tc>
      </w:tr>
      <w:tr w:rsidR="000F05CE" w:rsidRPr="002C3BAD" w14:paraId="5F38AB3B" w14:textId="77777777" w:rsidTr="00C82869">
        <w:trPr>
          <w:cantSplit/>
          <w:trHeight w:val="300"/>
          <w:jc w:val="center"/>
        </w:trPr>
        <w:tc>
          <w:tcPr>
            <w:tcW w:w="535" w:type="dxa"/>
          </w:tcPr>
          <w:p w14:paraId="7B7B9972" w14:textId="201ECA5A" w:rsidR="000F05CE" w:rsidRPr="002C3BAD" w:rsidRDefault="000F05CE" w:rsidP="000F05CE">
            <w:pPr>
              <w:pStyle w:val="NoSpacing"/>
              <w:rPr>
                <w:rFonts w:cstheme="minorHAnsi"/>
              </w:rPr>
            </w:pPr>
            <w:r w:rsidRPr="002C3BAD">
              <w:rPr>
                <w:rFonts w:cstheme="minorHAnsi"/>
              </w:rPr>
              <w:t>8</w:t>
            </w:r>
          </w:p>
        </w:tc>
        <w:tc>
          <w:tcPr>
            <w:tcW w:w="3777" w:type="dxa"/>
          </w:tcPr>
          <w:p w14:paraId="4FBAB3C2" w14:textId="0BD38208" w:rsidR="000F05CE" w:rsidRPr="002C3BAD" w:rsidRDefault="000F05CE" w:rsidP="000F05CE">
            <w:pPr>
              <w:pStyle w:val="NoSpacing"/>
              <w:rPr>
                <w:rFonts w:cstheme="minorHAnsi"/>
              </w:rPr>
            </w:pPr>
            <w:r w:rsidRPr="002C3BAD">
              <w:rPr>
                <w:rFonts w:cstheme="minorHAnsi"/>
                <w:noProof/>
              </w:rPr>
              <w:t>Troy Bolivar</w:t>
            </w:r>
          </w:p>
        </w:tc>
        <w:tc>
          <w:tcPr>
            <w:tcW w:w="1227" w:type="dxa"/>
          </w:tcPr>
          <w:p w14:paraId="488EF15E" w14:textId="34D5542C" w:rsidR="000F05CE" w:rsidRPr="002C3BAD" w:rsidRDefault="00A94199" w:rsidP="000F05CE">
            <w:pPr>
              <w:jc w:val="center"/>
              <w:rPr>
                <w:rFonts w:cstheme="minorHAnsi"/>
                <w:bCs/>
              </w:rPr>
            </w:pPr>
            <w:r w:rsidRPr="002C3BAD">
              <w:rPr>
                <w:rFonts w:cstheme="minorHAnsi"/>
                <w:bCs/>
              </w:rPr>
              <w:t>x</w:t>
            </w:r>
          </w:p>
        </w:tc>
        <w:tc>
          <w:tcPr>
            <w:tcW w:w="1265" w:type="dxa"/>
          </w:tcPr>
          <w:p w14:paraId="2ECE7F76" w14:textId="00C587EF" w:rsidR="000F05CE" w:rsidRPr="002C3BAD" w:rsidRDefault="000F05CE" w:rsidP="000F05CE">
            <w:pPr>
              <w:jc w:val="center"/>
              <w:rPr>
                <w:rFonts w:cstheme="minorHAnsi"/>
                <w:bCs/>
              </w:rPr>
            </w:pPr>
          </w:p>
        </w:tc>
        <w:tc>
          <w:tcPr>
            <w:tcW w:w="1138" w:type="dxa"/>
          </w:tcPr>
          <w:p w14:paraId="42FCA350" w14:textId="07816743" w:rsidR="000F05CE" w:rsidRPr="002C3BAD" w:rsidRDefault="000F05CE" w:rsidP="000F05CE">
            <w:pPr>
              <w:jc w:val="center"/>
              <w:rPr>
                <w:rFonts w:cstheme="minorHAnsi"/>
                <w:bCs/>
              </w:rPr>
            </w:pPr>
          </w:p>
        </w:tc>
        <w:tc>
          <w:tcPr>
            <w:tcW w:w="1333" w:type="dxa"/>
          </w:tcPr>
          <w:p w14:paraId="71121EE8" w14:textId="295924D3" w:rsidR="000F05CE" w:rsidRPr="002C3BAD" w:rsidRDefault="000F05CE" w:rsidP="000F05CE">
            <w:pPr>
              <w:jc w:val="center"/>
              <w:rPr>
                <w:rFonts w:cstheme="minorHAnsi"/>
                <w:bCs/>
              </w:rPr>
            </w:pPr>
          </w:p>
        </w:tc>
      </w:tr>
      <w:tr w:rsidR="000F05CE" w:rsidRPr="002C3BAD" w14:paraId="29E3EEF7" w14:textId="77777777" w:rsidTr="00C82869">
        <w:trPr>
          <w:cantSplit/>
          <w:trHeight w:val="300"/>
          <w:jc w:val="center"/>
        </w:trPr>
        <w:tc>
          <w:tcPr>
            <w:tcW w:w="535" w:type="dxa"/>
          </w:tcPr>
          <w:p w14:paraId="1C0DE781" w14:textId="5845AD72" w:rsidR="000F05CE" w:rsidRPr="002C3BAD" w:rsidRDefault="000F05CE" w:rsidP="000F05CE">
            <w:pPr>
              <w:pStyle w:val="NoSpacing"/>
              <w:rPr>
                <w:rFonts w:cstheme="minorHAnsi"/>
              </w:rPr>
            </w:pPr>
            <w:r w:rsidRPr="002C3BAD">
              <w:rPr>
                <w:rFonts w:cstheme="minorHAnsi"/>
              </w:rPr>
              <w:t>9</w:t>
            </w:r>
          </w:p>
        </w:tc>
        <w:tc>
          <w:tcPr>
            <w:tcW w:w="3777" w:type="dxa"/>
          </w:tcPr>
          <w:p w14:paraId="5C76F702" w14:textId="4C30118C" w:rsidR="000F05CE" w:rsidRPr="002C3BAD" w:rsidRDefault="000F05CE" w:rsidP="000F05CE">
            <w:pPr>
              <w:pStyle w:val="NoSpacing"/>
              <w:rPr>
                <w:rFonts w:cstheme="minorHAnsi"/>
              </w:rPr>
            </w:pPr>
            <w:r w:rsidRPr="002C3BAD">
              <w:rPr>
                <w:rFonts w:cstheme="minorHAnsi"/>
                <w:noProof/>
              </w:rPr>
              <w:t>Diane Bova</w:t>
            </w:r>
          </w:p>
        </w:tc>
        <w:tc>
          <w:tcPr>
            <w:tcW w:w="1227" w:type="dxa"/>
          </w:tcPr>
          <w:p w14:paraId="5AEEFBF0" w14:textId="770AE2B7" w:rsidR="000F05CE" w:rsidRPr="002C3BAD" w:rsidRDefault="00A94199" w:rsidP="000F05CE">
            <w:pPr>
              <w:jc w:val="center"/>
              <w:rPr>
                <w:rFonts w:cstheme="minorHAnsi"/>
                <w:bCs/>
              </w:rPr>
            </w:pPr>
            <w:r w:rsidRPr="002C3BAD">
              <w:rPr>
                <w:rFonts w:cstheme="minorHAnsi"/>
                <w:bCs/>
              </w:rPr>
              <w:t>x</w:t>
            </w:r>
          </w:p>
        </w:tc>
        <w:tc>
          <w:tcPr>
            <w:tcW w:w="1265" w:type="dxa"/>
          </w:tcPr>
          <w:p w14:paraId="1D441BD4" w14:textId="320B2499" w:rsidR="000F05CE" w:rsidRPr="002C3BAD" w:rsidRDefault="000F05CE" w:rsidP="000F05CE">
            <w:pPr>
              <w:jc w:val="center"/>
              <w:rPr>
                <w:rFonts w:cstheme="minorHAnsi"/>
                <w:bCs/>
              </w:rPr>
            </w:pPr>
          </w:p>
        </w:tc>
        <w:tc>
          <w:tcPr>
            <w:tcW w:w="1138" w:type="dxa"/>
          </w:tcPr>
          <w:p w14:paraId="58EC4E3C" w14:textId="77777777" w:rsidR="000F05CE" w:rsidRPr="002C3BAD" w:rsidRDefault="000F05CE" w:rsidP="000F05CE">
            <w:pPr>
              <w:jc w:val="center"/>
              <w:rPr>
                <w:rFonts w:cstheme="minorHAnsi"/>
                <w:bCs/>
              </w:rPr>
            </w:pPr>
          </w:p>
        </w:tc>
        <w:tc>
          <w:tcPr>
            <w:tcW w:w="1333" w:type="dxa"/>
          </w:tcPr>
          <w:p w14:paraId="7C8232CD" w14:textId="180BA9FC" w:rsidR="000F05CE" w:rsidRPr="002C3BAD" w:rsidRDefault="000F05CE" w:rsidP="000F05CE">
            <w:pPr>
              <w:jc w:val="center"/>
              <w:rPr>
                <w:rFonts w:cstheme="minorHAnsi"/>
                <w:bCs/>
              </w:rPr>
            </w:pPr>
          </w:p>
        </w:tc>
      </w:tr>
      <w:tr w:rsidR="000F05CE" w:rsidRPr="002C3BAD" w14:paraId="3934B024" w14:textId="77777777" w:rsidTr="00C82869">
        <w:trPr>
          <w:cantSplit/>
          <w:trHeight w:val="300"/>
          <w:jc w:val="center"/>
        </w:trPr>
        <w:tc>
          <w:tcPr>
            <w:tcW w:w="535" w:type="dxa"/>
          </w:tcPr>
          <w:p w14:paraId="28534363" w14:textId="38515D9F" w:rsidR="000F05CE" w:rsidRPr="002C3BAD" w:rsidRDefault="000F05CE" w:rsidP="000F05CE">
            <w:pPr>
              <w:pStyle w:val="NoSpacing"/>
              <w:rPr>
                <w:rFonts w:cstheme="minorHAnsi"/>
              </w:rPr>
            </w:pPr>
            <w:r w:rsidRPr="002C3BAD">
              <w:rPr>
                <w:rFonts w:cstheme="minorHAnsi"/>
              </w:rPr>
              <w:t>10</w:t>
            </w:r>
          </w:p>
        </w:tc>
        <w:tc>
          <w:tcPr>
            <w:tcW w:w="3777" w:type="dxa"/>
          </w:tcPr>
          <w:p w14:paraId="1D4CF5A6" w14:textId="6B1DFAE1" w:rsidR="000F05CE" w:rsidRPr="002C3BAD" w:rsidRDefault="000F05CE" w:rsidP="000F05CE">
            <w:pPr>
              <w:pStyle w:val="NoSpacing"/>
              <w:rPr>
                <w:rFonts w:cstheme="minorHAnsi"/>
              </w:rPr>
            </w:pPr>
            <w:r w:rsidRPr="002C3BAD">
              <w:rPr>
                <w:rFonts w:cstheme="minorHAnsi"/>
                <w:noProof/>
              </w:rPr>
              <w:t>Kelly Boyd</w:t>
            </w:r>
          </w:p>
        </w:tc>
        <w:tc>
          <w:tcPr>
            <w:tcW w:w="1227" w:type="dxa"/>
          </w:tcPr>
          <w:p w14:paraId="2C789C20" w14:textId="77A8724D" w:rsidR="000F05CE" w:rsidRPr="002C3BAD" w:rsidRDefault="00A94199" w:rsidP="000F05CE">
            <w:pPr>
              <w:jc w:val="center"/>
              <w:rPr>
                <w:rFonts w:cstheme="minorHAnsi"/>
                <w:bCs/>
              </w:rPr>
            </w:pPr>
            <w:r w:rsidRPr="002C3BAD">
              <w:rPr>
                <w:rFonts w:cstheme="minorHAnsi"/>
                <w:bCs/>
              </w:rPr>
              <w:t>x</w:t>
            </w:r>
          </w:p>
        </w:tc>
        <w:tc>
          <w:tcPr>
            <w:tcW w:w="1265" w:type="dxa"/>
          </w:tcPr>
          <w:p w14:paraId="2A0A41A8" w14:textId="16F2D2C6" w:rsidR="000F05CE" w:rsidRPr="002C3BAD" w:rsidRDefault="000F05CE" w:rsidP="000F05CE">
            <w:pPr>
              <w:jc w:val="center"/>
              <w:rPr>
                <w:rFonts w:cstheme="minorHAnsi"/>
                <w:bCs/>
              </w:rPr>
            </w:pPr>
          </w:p>
        </w:tc>
        <w:tc>
          <w:tcPr>
            <w:tcW w:w="1138" w:type="dxa"/>
          </w:tcPr>
          <w:p w14:paraId="66858F30" w14:textId="77777777" w:rsidR="000F05CE" w:rsidRPr="002C3BAD" w:rsidRDefault="000F05CE" w:rsidP="000F05CE">
            <w:pPr>
              <w:jc w:val="center"/>
              <w:rPr>
                <w:rFonts w:cstheme="minorHAnsi"/>
                <w:bCs/>
              </w:rPr>
            </w:pPr>
          </w:p>
        </w:tc>
        <w:tc>
          <w:tcPr>
            <w:tcW w:w="1333" w:type="dxa"/>
          </w:tcPr>
          <w:p w14:paraId="2CD31761" w14:textId="7087E0BD" w:rsidR="000F05CE" w:rsidRPr="002C3BAD" w:rsidRDefault="000F05CE" w:rsidP="000F05CE">
            <w:pPr>
              <w:jc w:val="center"/>
              <w:rPr>
                <w:rFonts w:cstheme="minorHAnsi"/>
                <w:bCs/>
              </w:rPr>
            </w:pPr>
          </w:p>
        </w:tc>
      </w:tr>
      <w:tr w:rsidR="000F05CE" w:rsidRPr="002C3BAD" w14:paraId="137B5F2F" w14:textId="77777777" w:rsidTr="00C82869">
        <w:trPr>
          <w:cantSplit/>
          <w:trHeight w:val="300"/>
          <w:jc w:val="center"/>
        </w:trPr>
        <w:tc>
          <w:tcPr>
            <w:tcW w:w="535" w:type="dxa"/>
          </w:tcPr>
          <w:p w14:paraId="6DEC3EDA" w14:textId="172292F0" w:rsidR="000F05CE" w:rsidRPr="002C3BAD" w:rsidRDefault="000F05CE" w:rsidP="000F05CE">
            <w:pPr>
              <w:pStyle w:val="NoSpacing"/>
              <w:rPr>
                <w:rFonts w:cstheme="minorHAnsi"/>
              </w:rPr>
            </w:pPr>
            <w:r w:rsidRPr="002C3BAD">
              <w:rPr>
                <w:rFonts w:cstheme="minorHAnsi"/>
              </w:rPr>
              <w:t>11</w:t>
            </w:r>
          </w:p>
        </w:tc>
        <w:tc>
          <w:tcPr>
            <w:tcW w:w="3777" w:type="dxa"/>
          </w:tcPr>
          <w:p w14:paraId="1B3419DF" w14:textId="782E6D77" w:rsidR="000F05CE" w:rsidRPr="002C3BAD" w:rsidRDefault="000F05CE" w:rsidP="000F05CE">
            <w:pPr>
              <w:pStyle w:val="NoSpacing"/>
              <w:rPr>
                <w:rFonts w:cstheme="minorHAnsi"/>
                <w:noProof/>
              </w:rPr>
            </w:pPr>
            <w:r w:rsidRPr="002C3BAD">
              <w:rPr>
                <w:rFonts w:cstheme="minorHAnsi"/>
                <w:noProof/>
              </w:rPr>
              <w:t>Kendra Carboneau</w:t>
            </w:r>
          </w:p>
        </w:tc>
        <w:tc>
          <w:tcPr>
            <w:tcW w:w="1227" w:type="dxa"/>
          </w:tcPr>
          <w:p w14:paraId="38D15069" w14:textId="7E86F9D9" w:rsidR="000F05CE" w:rsidRPr="002C3BAD" w:rsidRDefault="00A94199" w:rsidP="000F05CE">
            <w:pPr>
              <w:jc w:val="center"/>
              <w:rPr>
                <w:rFonts w:cstheme="minorHAnsi"/>
                <w:bCs/>
              </w:rPr>
            </w:pPr>
            <w:r w:rsidRPr="002C3BAD">
              <w:rPr>
                <w:rFonts w:cstheme="minorHAnsi"/>
                <w:bCs/>
              </w:rPr>
              <w:t>x</w:t>
            </w:r>
          </w:p>
        </w:tc>
        <w:tc>
          <w:tcPr>
            <w:tcW w:w="1265" w:type="dxa"/>
          </w:tcPr>
          <w:p w14:paraId="5106A229" w14:textId="5612A5AA" w:rsidR="000F05CE" w:rsidRPr="002C3BAD" w:rsidRDefault="000F05CE" w:rsidP="000F05CE">
            <w:pPr>
              <w:jc w:val="center"/>
              <w:rPr>
                <w:rFonts w:cstheme="minorHAnsi"/>
                <w:bCs/>
              </w:rPr>
            </w:pPr>
          </w:p>
        </w:tc>
        <w:tc>
          <w:tcPr>
            <w:tcW w:w="1138" w:type="dxa"/>
          </w:tcPr>
          <w:p w14:paraId="0687ECD1" w14:textId="5036AA7E" w:rsidR="000F05CE" w:rsidRPr="002C3BAD" w:rsidRDefault="000F05CE" w:rsidP="000F05CE">
            <w:pPr>
              <w:jc w:val="center"/>
              <w:rPr>
                <w:rFonts w:cstheme="minorHAnsi"/>
                <w:bCs/>
              </w:rPr>
            </w:pPr>
          </w:p>
        </w:tc>
        <w:tc>
          <w:tcPr>
            <w:tcW w:w="1333" w:type="dxa"/>
          </w:tcPr>
          <w:p w14:paraId="2794D350" w14:textId="6499EEFB" w:rsidR="000F05CE" w:rsidRPr="002C3BAD" w:rsidRDefault="000F05CE" w:rsidP="000F05CE">
            <w:pPr>
              <w:jc w:val="center"/>
              <w:rPr>
                <w:rFonts w:cstheme="minorHAnsi"/>
                <w:bCs/>
              </w:rPr>
            </w:pPr>
          </w:p>
        </w:tc>
      </w:tr>
      <w:tr w:rsidR="000F05CE" w:rsidRPr="002C3BAD" w14:paraId="06884D5A" w14:textId="77777777" w:rsidTr="00C82869">
        <w:trPr>
          <w:cantSplit/>
          <w:trHeight w:val="300"/>
          <w:jc w:val="center"/>
        </w:trPr>
        <w:tc>
          <w:tcPr>
            <w:tcW w:w="535" w:type="dxa"/>
          </w:tcPr>
          <w:p w14:paraId="35562EFE" w14:textId="53BF46C4" w:rsidR="000F05CE" w:rsidRPr="002C3BAD" w:rsidRDefault="000F05CE" w:rsidP="000F05CE">
            <w:pPr>
              <w:pStyle w:val="NoSpacing"/>
              <w:rPr>
                <w:rFonts w:cstheme="minorHAnsi"/>
              </w:rPr>
            </w:pPr>
            <w:r w:rsidRPr="002C3BAD">
              <w:rPr>
                <w:rFonts w:cstheme="minorHAnsi"/>
              </w:rPr>
              <w:t>12</w:t>
            </w:r>
          </w:p>
        </w:tc>
        <w:tc>
          <w:tcPr>
            <w:tcW w:w="3777" w:type="dxa"/>
          </w:tcPr>
          <w:p w14:paraId="46559EEA" w14:textId="282A6571" w:rsidR="000F05CE" w:rsidRPr="002C3BAD" w:rsidRDefault="000F05CE" w:rsidP="000F05CE">
            <w:pPr>
              <w:pStyle w:val="NoSpacing"/>
              <w:rPr>
                <w:rFonts w:cstheme="minorHAnsi"/>
              </w:rPr>
            </w:pPr>
            <w:r w:rsidRPr="002C3BAD">
              <w:rPr>
                <w:rFonts w:cstheme="minorHAnsi"/>
                <w:noProof/>
              </w:rPr>
              <w:t>Jaclyn Chastain</w:t>
            </w:r>
          </w:p>
        </w:tc>
        <w:tc>
          <w:tcPr>
            <w:tcW w:w="1227" w:type="dxa"/>
          </w:tcPr>
          <w:p w14:paraId="5DBE4C46" w14:textId="3A4A7925" w:rsidR="000F05CE" w:rsidRPr="002C3BAD" w:rsidRDefault="002B1A4D" w:rsidP="000F05CE">
            <w:pPr>
              <w:jc w:val="center"/>
              <w:rPr>
                <w:rFonts w:cstheme="minorHAnsi"/>
                <w:bCs/>
              </w:rPr>
            </w:pPr>
            <w:r w:rsidRPr="002C3BAD">
              <w:rPr>
                <w:rFonts w:cstheme="minorHAnsi"/>
                <w:bCs/>
              </w:rPr>
              <w:t>x</w:t>
            </w:r>
          </w:p>
        </w:tc>
        <w:tc>
          <w:tcPr>
            <w:tcW w:w="1265" w:type="dxa"/>
          </w:tcPr>
          <w:p w14:paraId="68810E64" w14:textId="77777777" w:rsidR="000F05CE" w:rsidRPr="002C3BAD" w:rsidRDefault="000F05CE" w:rsidP="000F05CE">
            <w:pPr>
              <w:jc w:val="center"/>
              <w:rPr>
                <w:rFonts w:cstheme="minorHAnsi"/>
                <w:bCs/>
              </w:rPr>
            </w:pPr>
          </w:p>
        </w:tc>
        <w:tc>
          <w:tcPr>
            <w:tcW w:w="1138" w:type="dxa"/>
          </w:tcPr>
          <w:p w14:paraId="3A1200EC" w14:textId="7D92B42A" w:rsidR="000F05CE" w:rsidRPr="002C3BAD" w:rsidRDefault="000F05CE" w:rsidP="000F05CE">
            <w:pPr>
              <w:jc w:val="center"/>
              <w:rPr>
                <w:rFonts w:cstheme="minorHAnsi"/>
                <w:bCs/>
              </w:rPr>
            </w:pPr>
          </w:p>
        </w:tc>
        <w:tc>
          <w:tcPr>
            <w:tcW w:w="1333" w:type="dxa"/>
          </w:tcPr>
          <w:p w14:paraId="5FBA3B78" w14:textId="30E90AF6" w:rsidR="000F05CE" w:rsidRPr="002C3BAD" w:rsidRDefault="000F05CE" w:rsidP="000F05CE">
            <w:pPr>
              <w:jc w:val="center"/>
              <w:rPr>
                <w:rFonts w:cstheme="minorHAnsi"/>
                <w:bCs/>
              </w:rPr>
            </w:pPr>
          </w:p>
        </w:tc>
      </w:tr>
      <w:tr w:rsidR="000F05CE" w:rsidRPr="002C3BAD" w14:paraId="35913DB2" w14:textId="77777777" w:rsidTr="00C82869">
        <w:trPr>
          <w:cantSplit/>
          <w:trHeight w:val="300"/>
          <w:jc w:val="center"/>
        </w:trPr>
        <w:tc>
          <w:tcPr>
            <w:tcW w:w="535" w:type="dxa"/>
          </w:tcPr>
          <w:p w14:paraId="3B12B441" w14:textId="6E839081" w:rsidR="000F05CE" w:rsidRPr="002C3BAD" w:rsidRDefault="000F05CE" w:rsidP="000F05CE">
            <w:pPr>
              <w:pStyle w:val="NoSpacing"/>
              <w:rPr>
                <w:rFonts w:cstheme="minorHAnsi"/>
              </w:rPr>
            </w:pPr>
            <w:r w:rsidRPr="002C3BAD">
              <w:rPr>
                <w:rFonts w:cstheme="minorHAnsi"/>
              </w:rPr>
              <w:t>13</w:t>
            </w:r>
          </w:p>
        </w:tc>
        <w:tc>
          <w:tcPr>
            <w:tcW w:w="3777" w:type="dxa"/>
          </w:tcPr>
          <w:p w14:paraId="579A026B" w14:textId="7D827996" w:rsidR="000F05CE" w:rsidRPr="002C3BAD" w:rsidRDefault="000F05CE" w:rsidP="000F05CE">
            <w:pPr>
              <w:pStyle w:val="NoSpacing"/>
              <w:rPr>
                <w:rFonts w:cstheme="minorHAnsi"/>
                <w:noProof/>
              </w:rPr>
            </w:pPr>
            <w:r w:rsidRPr="002C3BAD">
              <w:rPr>
                <w:rFonts w:cstheme="minorHAnsi"/>
                <w:noProof/>
              </w:rPr>
              <w:t>Stephanie Cobb</w:t>
            </w:r>
          </w:p>
        </w:tc>
        <w:tc>
          <w:tcPr>
            <w:tcW w:w="1227" w:type="dxa"/>
          </w:tcPr>
          <w:p w14:paraId="4A5BB6C9" w14:textId="561642AD" w:rsidR="000F05CE" w:rsidRPr="002C3BAD" w:rsidRDefault="002B1A4D" w:rsidP="000F05CE">
            <w:pPr>
              <w:jc w:val="center"/>
              <w:rPr>
                <w:rFonts w:cstheme="minorHAnsi"/>
                <w:bCs/>
              </w:rPr>
            </w:pPr>
            <w:r w:rsidRPr="002C3BAD">
              <w:rPr>
                <w:rFonts w:cstheme="minorHAnsi"/>
                <w:bCs/>
              </w:rPr>
              <w:t>x</w:t>
            </w:r>
          </w:p>
        </w:tc>
        <w:tc>
          <w:tcPr>
            <w:tcW w:w="1265" w:type="dxa"/>
          </w:tcPr>
          <w:p w14:paraId="3B8016C9" w14:textId="1E30A833" w:rsidR="000F05CE" w:rsidRPr="002C3BAD" w:rsidRDefault="000F05CE" w:rsidP="000F05CE">
            <w:pPr>
              <w:jc w:val="center"/>
              <w:rPr>
                <w:rFonts w:cstheme="minorHAnsi"/>
                <w:bCs/>
              </w:rPr>
            </w:pPr>
          </w:p>
        </w:tc>
        <w:tc>
          <w:tcPr>
            <w:tcW w:w="1138" w:type="dxa"/>
          </w:tcPr>
          <w:p w14:paraId="3BF6E7B9" w14:textId="1D221B2E" w:rsidR="000F05CE" w:rsidRPr="002C3BAD" w:rsidRDefault="000F05CE" w:rsidP="000F05CE">
            <w:pPr>
              <w:jc w:val="center"/>
              <w:rPr>
                <w:rFonts w:cstheme="minorHAnsi"/>
                <w:bCs/>
              </w:rPr>
            </w:pPr>
          </w:p>
        </w:tc>
        <w:tc>
          <w:tcPr>
            <w:tcW w:w="1333" w:type="dxa"/>
          </w:tcPr>
          <w:p w14:paraId="0A2481B9" w14:textId="43DD63A1" w:rsidR="000F05CE" w:rsidRPr="002C3BAD" w:rsidRDefault="000F05CE" w:rsidP="000F05CE">
            <w:pPr>
              <w:jc w:val="center"/>
              <w:rPr>
                <w:rFonts w:cstheme="minorHAnsi"/>
                <w:bCs/>
              </w:rPr>
            </w:pPr>
          </w:p>
        </w:tc>
      </w:tr>
      <w:tr w:rsidR="000F05CE" w:rsidRPr="002C3BAD" w14:paraId="53056D5C" w14:textId="77777777" w:rsidTr="00C82869">
        <w:trPr>
          <w:cantSplit/>
          <w:trHeight w:val="300"/>
          <w:jc w:val="center"/>
        </w:trPr>
        <w:tc>
          <w:tcPr>
            <w:tcW w:w="535" w:type="dxa"/>
          </w:tcPr>
          <w:p w14:paraId="360C389B" w14:textId="16117111" w:rsidR="000F05CE" w:rsidRPr="002C3BAD" w:rsidRDefault="000F05CE" w:rsidP="000F05CE">
            <w:pPr>
              <w:pStyle w:val="NoSpacing"/>
              <w:rPr>
                <w:rFonts w:cstheme="minorHAnsi"/>
              </w:rPr>
            </w:pPr>
            <w:r w:rsidRPr="002C3BAD">
              <w:rPr>
                <w:rFonts w:cstheme="minorHAnsi"/>
              </w:rPr>
              <w:t>14</w:t>
            </w:r>
          </w:p>
        </w:tc>
        <w:tc>
          <w:tcPr>
            <w:tcW w:w="3777" w:type="dxa"/>
          </w:tcPr>
          <w:p w14:paraId="0DE47405" w14:textId="117F7205" w:rsidR="000F05CE" w:rsidRPr="002C3BAD" w:rsidRDefault="000F05CE" w:rsidP="000F05CE">
            <w:pPr>
              <w:pStyle w:val="NoSpacing"/>
              <w:rPr>
                <w:rFonts w:cstheme="minorHAnsi"/>
              </w:rPr>
            </w:pPr>
            <w:r w:rsidRPr="002C3BAD">
              <w:rPr>
                <w:rFonts w:cstheme="minorHAnsi"/>
                <w:noProof/>
              </w:rPr>
              <w:t>Trudi-Ann Dyer</w:t>
            </w:r>
          </w:p>
        </w:tc>
        <w:tc>
          <w:tcPr>
            <w:tcW w:w="1227" w:type="dxa"/>
          </w:tcPr>
          <w:p w14:paraId="104391E7" w14:textId="1435DC80" w:rsidR="000F05CE" w:rsidRPr="002C3BAD" w:rsidRDefault="00A94199" w:rsidP="000F05CE">
            <w:pPr>
              <w:jc w:val="center"/>
              <w:rPr>
                <w:rFonts w:cstheme="minorHAnsi"/>
                <w:bCs/>
              </w:rPr>
            </w:pPr>
            <w:r w:rsidRPr="002C3BAD">
              <w:rPr>
                <w:rFonts w:cstheme="minorHAnsi"/>
                <w:bCs/>
              </w:rPr>
              <w:t>x</w:t>
            </w:r>
          </w:p>
        </w:tc>
        <w:tc>
          <w:tcPr>
            <w:tcW w:w="1265" w:type="dxa"/>
          </w:tcPr>
          <w:p w14:paraId="0B40F33C" w14:textId="3AB03701" w:rsidR="000F05CE" w:rsidRPr="002C3BAD" w:rsidRDefault="000F05CE" w:rsidP="000F05CE">
            <w:pPr>
              <w:jc w:val="center"/>
              <w:rPr>
                <w:rFonts w:cstheme="minorHAnsi"/>
                <w:bCs/>
              </w:rPr>
            </w:pPr>
          </w:p>
        </w:tc>
        <w:tc>
          <w:tcPr>
            <w:tcW w:w="1138" w:type="dxa"/>
          </w:tcPr>
          <w:p w14:paraId="55BFEDA2" w14:textId="77777777" w:rsidR="000F05CE" w:rsidRPr="002C3BAD" w:rsidRDefault="000F05CE" w:rsidP="000F05CE">
            <w:pPr>
              <w:jc w:val="center"/>
              <w:rPr>
                <w:rFonts w:cstheme="minorHAnsi"/>
                <w:bCs/>
              </w:rPr>
            </w:pPr>
          </w:p>
        </w:tc>
        <w:tc>
          <w:tcPr>
            <w:tcW w:w="1333" w:type="dxa"/>
          </w:tcPr>
          <w:p w14:paraId="3F0C3977" w14:textId="69FF1E3A" w:rsidR="000F05CE" w:rsidRPr="002C3BAD" w:rsidRDefault="000F05CE" w:rsidP="000F05CE">
            <w:pPr>
              <w:jc w:val="center"/>
              <w:rPr>
                <w:rFonts w:cstheme="minorHAnsi"/>
                <w:bCs/>
              </w:rPr>
            </w:pPr>
          </w:p>
        </w:tc>
      </w:tr>
      <w:tr w:rsidR="000F05CE" w:rsidRPr="002C3BAD" w14:paraId="19DAB35A" w14:textId="77777777" w:rsidTr="00C82869">
        <w:trPr>
          <w:cantSplit/>
          <w:trHeight w:val="300"/>
          <w:jc w:val="center"/>
        </w:trPr>
        <w:tc>
          <w:tcPr>
            <w:tcW w:w="535" w:type="dxa"/>
          </w:tcPr>
          <w:p w14:paraId="1241482D" w14:textId="3933714B" w:rsidR="000F05CE" w:rsidRPr="002C3BAD" w:rsidRDefault="000F05CE" w:rsidP="000F05CE">
            <w:pPr>
              <w:pStyle w:val="NoSpacing"/>
              <w:rPr>
                <w:rFonts w:cstheme="minorHAnsi"/>
              </w:rPr>
            </w:pPr>
            <w:r w:rsidRPr="002C3BAD">
              <w:rPr>
                <w:rFonts w:cstheme="minorHAnsi"/>
              </w:rPr>
              <w:t>15</w:t>
            </w:r>
          </w:p>
        </w:tc>
        <w:tc>
          <w:tcPr>
            <w:tcW w:w="3777" w:type="dxa"/>
            <w:tcBorders>
              <w:top w:val="single" w:sz="4" w:space="0" w:color="auto"/>
              <w:left w:val="single" w:sz="4" w:space="0" w:color="auto"/>
              <w:bottom w:val="single" w:sz="4" w:space="0" w:color="auto"/>
              <w:right w:val="single" w:sz="4" w:space="0" w:color="auto"/>
            </w:tcBorders>
          </w:tcPr>
          <w:p w14:paraId="6D7AB372" w14:textId="6145ED7A" w:rsidR="000F05CE" w:rsidRPr="002C3BAD" w:rsidRDefault="000F05CE" w:rsidP="000F05CE">
            <w:pPr>
              <w:pStyle w:val="NoSpacing"/>
              <w:rPr>
                <w:rFonts w:cstheme="minorHAnsi"/>
              </w:rPr>
            </w:pPr>
            <w:r w:rsidRPr="002C3BAD">
              <w:rPr>
                <w:rFonts w:cstheme="minorHAnsi"/>
                <w:noProof/>
              </w:rPr>
              <w:t>Zachry Gelow</w:t>
            </w:r>
          </w:p>
        </w:tc>
        <w:tc>
          <w:tcPr>
            <w:tcW w:w="1227" w:type="dxa"/>
            <w:tcBorders>
              <w:top w:val="single" w:sz="4" w:space="0" w:color="auto"/>
              <w:left w:val="single" w:sz="4" w:space="0" w:color="auto"/>
              <w:bottom w:val="single" w:sz="4" w:space="0" w:color="auto"/>
              <w:right w:val="single" w:sz="4" w:space="0" w:color="auto"/>
            </w:tcBorders>
          </w:tcPr>
          <w:p w14:paraId="17431919" w14:textId="7158DCF5" w:rsidR="000F05CE" w:rsidRPr="002C3BAD" w:rsidRDefault="00A94199" w:rsidP="000F05CE">
            <w:pPr>
              <w:jc w:val="center"/>
              <w:rPr>
                <w:rFonts w:cstheme="minorHAnsi"/>
                <w:bCs/>
              </w:rPr>
            </w:pPr>
            <w:r w:rsidRPr="002C3BAD">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04269127" w14:textId="78AC3FFC" w:rsidR="000F05CE" w:rsidRPr="002C3BAD"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569B3A11" w14:textId="7209F203" w:rsidR="000F05CE" w:rsidRPr="002C3BAD"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0F05CE" w:rsidRPr="002C3BAD" w:rsidRDefault="000F05CE" w:rsidP="000F05CE">
            <w:pPr>
              <w:jc w:val="center"/>
              <w:rPr>
                <w:rFonts w:cstheme="minorHAnsi"/>
                <w:bCs/>
              </w:rPr>
            </w:pPr>
          </w:p>
        </w:tc>
      </w:tr>
      <w:tr w:rsidR="000F05CE" w:rsidRPr="002C3BAD"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0F05CE" w:rsidRPr="002C3BAD" w:rsidRDefault="000F05CE" w:rsidP="000F05CE">
            <w:pPr>
              <w:pStyle w:val="NoSpacing"/>
              <w:rPr>
                <w:rFonts w:cstheme="minorHAnsi"/>
              </w:rPr>
            </w:pPr>
            <w:r w:rsidRPr="002C3BAD">
              <w:rPr>
                <w:rFonts w:cstheme="minorHAnsi"/>
              </w:rPr>
              <w:t>16</w:t>
            </w:r>
          </w:p>
        </w:tc>
        <w:tc>
          <w:tcPr>
            <w:tcW w:w="3777" w:type="dxa"/>
            <w:tcBorders>
              <w:top w:val="single" w:sz="4" w:space="0" w:color="auto"/>
              <w:left w:val="single" w:sz="4" w:space="0" w:color="auto"/>
              <w:bottom w:val="single" w:sz="4" w:space="0" w:color="auto"/>
              <w:right w:val="single" w:sz="4" w:space="0" w:color="auto"/>
            </w:tcBorders>
          </w:tcPr>
          <w:p w14:paraId="25E7EC6B" w14:textId="52B43BFC" w:rsidR="000F05CE" w:rsidRPr="002C3BAD" w:rsidRDefault="000F05CE" w:rsidP="000F05CE">
            <w:pPr>
              <w:pStyle w:val="NoSpacing"/>
              <w:rPr>
                <w:rFonts w:cstheme="minorHAnsi"/>
              </w:rPr>
            </w:pPr>
            <w:r w:rsidRPr="002C3BAD">
              <w:rPr>
                <w:rFonts w:cstheme="minorHAnsi"/>
                <w:noProof/>
              </w:rPr>
              <w:t>Mirielle Jackueux</w:t>
            </w:r>
          </w:p>
        </w:tc>
        <w:tc>
          <w:tcPr>
            <w:tcW w:w="1227" w:type="dxa"/>
            <w:tcBorders>
              <w:top w:val="single" w:sz="4" w:space="0" w:color="auto"/>
              <w:left w:val="single" w:sz="4" w:space="0" w:color="auto"/>
              <w:bottom w:val="single" w:sz="4" w:space="0" w:color="auto"/>
              <w:right w:val="single" w:sz="4" w:space="0" w:color="auto"/>
            </w:tcBorders>
          </w:tcPr>
          <w:p w14:paraId="4D658921" w14:textId="0D4860FE" w:rsidR="000F05CE" w:rsidRPr="002C3BAD" w:rsidRDefault="00515565" w:rsidP="000F05CE">
            <w:pPr>
              <w:jc w:val="center"/>
              <w:rPr>
                <w:rFonts w:cstheme="minorHAnsi"/>
                <w:bCs/>
              </w:rPr>
            </w:pPr>
            <w:r w:rsidRPr="002C3BAD">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4B4AA309" w14:textId="02964685" w:rsidR="000F05CE" w:rsidRPr="002C3BAD"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0F05CE" w:rsidRPr="002C3BAD"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0F05CE" w:rsidRPr="002C3BAD" w:rsidRDefault="000F05CE" w:rsidP="000F05CE">
            <w:pPr>
              <w:jc w:val="center"/>
              <w:rPr>
                <w:rFonts w:cstheme="minorHAnsi"/>
                <w:bCs/>
              </w:rPr>
            </w:pPr>
          </w:p>
        </w:tc>
      </w:tr>
      <w:tr w:rsidR="000F05CE" w:rsidRPr="002C3BAD"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0F05CE" w:rsidRPr="002C3BAD" w:rsidRDefault="000F05CE" w:rsidP="000F05CE">
            <w:pPr>
              <w:pStyle w:val="NoSpacing"/>
              <w:rPr>
                <w:rFonts w:cstheme="minorHAnsi"/>
              </w:rPr>
            </w:pPr>
            <w:r w:rsidRPr="002C3BAD">
              <w:rPr>
                <w:rFonts w:cstheme="minorHAnsi"/>
              </w:rPr>
              <w:t>17</w:t>
            </w:r>
          </w:p>
        </w:tc>
        <w:tc>
          <w:tcPr>
            <w:tcW w:w="3777" w:type="dxa"/>
            <w:tcBorders>
              <w:top w:val="single" w:sz="4" w:space="0" w:color="auto"/>
              <w:left w:val="single" w:sz="4" w:space="0" w:color="auto"/>
              <w:bottom w:val="single" w:sz="4" w:space="0" w:color="auto"/>
              <w:right w:val="single" w:sz="4" w:space="0" w:color="auto"/>
            </w:tcBorders>
          </w:tcPr>
          <w:p w14:paraId="234838C0" w14:textId="676E0424" w:rsidR="000F05CE" w:rsidRPr="002C3BAD" w:rsidRDefault="000F05CE" w:rsidP="000F05CE">
            <w:pPr>
              <w:pStyle w:val="NoSpacing"/>
              <w:rPr>
                <w:rFonts w:cstheme="minorHAnsi"/>
                <w:noProof/>
              </w:rPr>
            </w:pPr>
            <w:r w:rsidRPr="002C3BAD">
              <w:rPr>
                <w:rFonts w:cstheme="minorHAnsi"/>
                <w:noProof/>
              </w:rPr>
              <w:t>Monica Krzyszczyk</w:t>
            </w:r>
          </w:p>
        </w:tc>
        <w:tc>
          <w:tcPr>
            <w:tcW w:w="1227" w:type="dxa"/>
            <w:tcBorders>
              <w:top w:val="single" w:sz="4" w:space="0" w:color="auto"/>
              <w:left w:val="single" w:sz="4" w:space="0" w:color="auto"/>
              <w:bottom w:val="single" w:sz="4" w:space="0" w:color="auto"/>
              <w:right w:val="single" w:sz="4" w:space="0" w:color="auto"/>
            </w:tcBorders>
          </w:tcPr>
          <w:p w14:paraId="24B5DDBE" w14:textId="011C4BDA" w:rsidR="000F05CE" w:rsidRPr="002C3BAD" w:rsidRDefault="002B1A4D" w:rsidP="000F05CE">
            <w:pPr>
              <w:jc w:val="center"/>
              <w:rPr>
                <w:rFonts w:cstheme="minorHAnsi"/>
                <w:bCs/>
              </w:rPr>
            </w:pPr>
            <w:r w:rsidRPr="002C3BAD">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70087A24" w14:textId="2CE5BD33" w:rsidR="000F05CE" w:rsidRPr="002C3BAD"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1042B928" w14:textId="10E69C9C" w:rsidR="000F05CE" w:rsidRPr="002C3BAD"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0F05CE" w:rsidRPr="002C3BAD" w:rsidRDefault="000F05CE" w:rsidP="000F05CE">
            <w:pPr>
              <w:jc w:val="center"/>
              <w:rPr>
                <w:rFonts w:cstheme="minorHAnsi"/>
                <w:bCs/>
              </w:rPr>
            </w:pPr>
          </w:p>
        </w:tc>
      </w:tr>
      <w:tr w:rsidR="000F05CE" w:rsidRPr="002C3BAD"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0F05CE" w:rsidRPr="002C3BAD" w:rsidRDefault="000F05CE" w:rsidP="000F05CE">
            <w:pPr>
              <w:pStyle w:val="NoSpacing"/>
              <w:rPr>
                <w:rFonts w:cstheme="minorHAnsi"/>
              </w:rPr>
            </w:pPr>
            <w:r w:rsidRPr="002C3BAD">
              <w:rPr>
                <w:rFonts w:cstheme="minorHAnsi"/>
              </w:rPr>
              <w:t>18</w:t>
            </w:r>
          </w:p>
        </w:tc>
        <w:tc>
          <w:tcPr>
            <w:tcW w:w="3777" w:type="dxa"/>
            <w:tcBorders>
              <w:top w:val="single" w:sz="4" w:space="0" w:color="auto"/>
              <w:left w:val="single" w:sz="4" w:space="0" w:color="auto"/>
              <w:bottom w:val="single" w:sz="4" w:space="0" w:color="auto"/>
              <w:right w:val="single" w:sz="4" w:space="0" w:color="auto"/>
            </w:tcBorders>
          </w:tcPr>
          <w:p w14:paraId="50E93BAF" w14:textId="02A1D1DE" w:rsidR="000F05CE" w:rsidRPr="002C3BAD" w:rsidRDefault="000F05CE" w:rsidP="000F05CE">
            <w:pPr>
              <w:pStyle w:val="NoSpacing"/>
              <w:rPr>
                <w:rFonts w:cstheme="minorHAnsi"/>
              </w:rPr>
            </w:pPr>
            <w:r w:rsidRPr="002C3BAD">
              <w:rPr>
                <w:rFonts w:cstheme="minorHAnsi"/>
                <w:noProof/>
              </w:rPr>
              <w:t>Tricia Miller</w:t>
            </w:r>
          </w:p>
        </w:tc>
        <w:tc>
          <w:tcPr>
            <w:tcW w:w="1227" w:type="dxa"/>
          </w:tcPr>
          <w:p w14:paraId="1EA3923A" w14:textId="1B2C0341" w:rsidR="000F05CE" w:rsidRPr="002C3BAD" w:rsidRDefault="00A94199" w:rsidP="000F05CE">
            <w:pPr>
              <w:jc w:val="center"/>
              <w:rPr>
                <w:rFonts w:cstheme="minorHAnsi"/>
                <w:bCs/>
              </w:rPr>
            </w:pPr>
            <w:r w:rsidRPr="002C3BAD">
              <w:rPr>
                <w:rFonts w:cstheme="minorHAnsi"/>
                <w:bCs/>
              </w:rPr>
              <w:t>x</w:t>
            </w:r>
          </w:p>
        </w:tc>
        <w:tc>
          <w:tcPr>
            <w:tcW w:w="1265" w:type="dxa"/>
          </w:tcPr>
          <w:p w14:paraId="042D72E5" w14:textId="13729FB4" w:rsidR="000F05CE" w:rsidRPr="002C3BAD" w:rsidRDefault="000F05CE" w:rsidP="000F05CE">
            <w:pPr>
              <w:jc w:val="center"/>
              <w:rPr>
                <w:rFonts w:cstheme="minorHAnsi"/>
                <w:bCs/>
              </w:rPr>
            </w:pPr>
          </w:p>
        </w:tc>
        <w:tc>
          <w:tcPr>
            <w:tcW w:w="1138" w:type="dxa"/>
          </w:tcPr>
          <w:p w14:paraId="5E9D7B07" w14:textId="61DA5EC8" w:rsidR="000F05CE" w:rsidRPr="002C3BAD" w:rsidRDefault="000F05CE" w:rsidP="000F05CE">
            <w:pPr>
              <w:jc w:val="center"/>
              <w:rPr>
                <w:rFonts w:cstheme="minorHAnsi"/>
                <w:bCs/>
              </w:rPr>
            </w:pPr>
          </w:p>
        </w:tc>
        <w:tc>
          <w:tcPr>
            <w:tcW w:w="1333" w:type="dxa"/>
          </w:tcPr>
          <w:p w14:paraId="5A85B274" w14:textId="21FDAC65" w:rsidR="000F05CE" w:rsidRPr="002C3BAD" w:rsidRDefault="000F05CE" w:rsidP="000F05CE">
            <w:pPr>
              <w:jc w:val="center"/>
              <w:rPr>
                <w:rFonts w:cstheme="minorHAnsi"/>
                <w:bCs/>
              </w:rPr>
            </w:pPr>
          </w:p>
        </w:tc>
      </w:tr>
      <w:tr w:rsidR="000F05CE" w:rsidRPr="002C3BAD"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0F05CE" w:rsidRPr="002C3BAD" w:rsidRDefault="000F05CE" w:rsidP="000F05CE">
            <w:pPr>
              <w:pStyle w:val="NoSpacing"/>
              <w:rPr>
                <w:rFonts w:cstheme="minorHAnsi"/>
              </w:rPr>
            </w:pPr>
            <w:r w:rsidRPr="002C3BAD">
              <w:rPr>
                <w:rFonts w:cstheme="minorHAnsi"/>
              </w:rPr>
              <w:t>19</w:t>
            </w:r>
          </w:p>
        </w:tc>
        <w:tc>
          <w:tcPr>
            <w:tcW w:w="3777" w:type="dxa"/>
            <w:tcBorders>
              <w:top w:val="single" w:sz="4" w:space="0" w:color="auto"/>
              <w:left w:val="single" w:sz="4" w:space="0" w:color="auto"/>
              <w:bottom w:val="single" w:sz="4" w:space="0" w:color="auto"/>
              <w:right w:val="single" w:sz="4" w:space="0" w:color="auto"/>
            </w:tcBorders>
          </w:tcPr>
          <w:p w14:paraId="743C7C69" w14:textId="14FCDDA2" w:rsidR="000F05CE" w:rsidRPr="002C3BAD" w:rsidRDefault="000F05CE" w:rsidP="000F05CE">
            <w:pPr>
              <w:pStyle w:val="NoSpacing"/>
              <w:rPr>
                <w:rFonts w:cstheme="minorHAnsi"/>
              </w:rPr>
            </w:pPr>
            <w:r w:rsidRPr="002C3BAD">
              <w:rPr>
                <w:rFonts w:cstheme="minorHAnsi"/>
                <w:noProof/>
              </w:rPr>
              <w:t>Jena Padilla</w:t>
            </w:r>
          </w:p>
        </w:tc>
        <w:tc>
          <w:tcPr>
            <w:tcW w:w="1227" w:type="dxa"/>
          </w:tcPr>
          <w:p w14:paraId="4F7DCF9D" w14:textId="5928B57A" w:rsidR="000F05CE" w:rsidRPr="002C3BAD" w:rsidRDefault="000F05CE" w:rsidP="000F05CE">
            <w:pPr>
              <w:jc w:val="center"/>
              <w:rPr>
                <w:rFonts w:cstheme="minorHAnsi"/>
                <w:bCs/>
              </w:rPr>
            </w:pPr>
          </w:p>
        </w:tc>
        <w:tc>
          <w:tcPr>
            <w:tcW w:w="1265" w:type="dxa"/>
          </w:tcPr>
          <w:p w14:paraId="2892A376" w14:textId="7F1E4CDE" w:rsidR="000F05CE" w:rsidRPr="002C3BAD" w:rsidRDefault="000F05CE" w:rsidP="000F05CE">
            <w:pPr>
              <w:jc w:val="center"/>
              <w:rPr>
                <w:rFonts w:cstheme="minorHAnsi"/>
                <w:bCs/>
              </w:rPr>
            </w:pPr>
          </w:p>
        </w:tc>
        <w:tc>
          <w:tcPr>
            <w:tcW w:w="1138" w:type="dxa"/>
          </w:tcPr>
          <w:p w14:paraId="1C95AF26" w14:textId="2F08D691" w:rsidR="000F05CE" w:rsidRPr="002C3BAD" w:rsidRDefault="002B1A4D" w:rsidP="000F05CE">
            <w:pPr>
              <w:jc w:val="center"/>
              <w:rPr>
                <w:rFonts w:cstheme="minorHAnsi"/>
                <w:bCs/>
              </w:rPr>
            </w:pPr>
            <w:r w:rsidRPr="002C3BAD">
              <w:rPr>
                <w:rFonts w:cstheme="minorHAnsi"/>
                <w:bCs/>
              </w:rPr>
              <w:t>x</w:t>
            </w:r>
          </w:p>
        </w:tc>
        <w:tc>
          <w:tcPr>
            <w:tcW w:w="1333" w:type="dxa"/>
          </w:tcPr>
          <w:p w14:paraId="356D1102" w14:textId="346066EF" w:rsidR="000F05CE" w:rsidRPr="002C3BAD" w:rsidRDefault="000F05CE" w:rsidP="000F05CE">
            <w:pPr>
              <w:jc w:val="center"/>
              <w:rPr>
                <w:rFonts w:cstheme="minorHAnsi"/>
                <w:bCs/>
              </w:rPr>
            </w:pPr>
          </w:p>
        </w:tc>
      </w:tr>
      <w:tr w:rsidR="000F05CE" w:rsidRPr="002C3BAD"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0F05CE" w:rsidRPr="002C3BAD" w:rsidRDefault="000F05CE" w:rsidP="000F05CE">
            <w:pPr>
              <w:pStyle w:val="NoSpacing"/>
              <w:rPr>
                <w:rFonts w:cstheme="minorHAnsi"/>
              </w:rPr>
            </w:pPr>
            <w:r w:rsidRPr="002C3BAD">
              <w:rPr>
                <w:rFonts w:cstheme="minorHAnsi"/>
              </w:rPr>
              <w:t>20</w:t>
            </w:r>
          </w:p>
        </w:tc>
        <w:tc>
          <w:tcPr>
            <w:tcW w:w="3777" w:type="dxa"/>
            <w:tcBorders>
              <w:top w:val="single" w:sz="4" w:space="0" w:color="auto"/>
              <w:left w:val="single" w:sz="4" w:space="0" w:color="auto"/>
              <w:bottom w:val="single" w:sz="4" w:space="0" w:color="auto"/>
              <w:right w:val="single" w:sz="4" w:space="0" w:color="auto"/>
            </w:tcBorders>
          </w:tcPr>
          <w:p w14:paraId="46FDB7EB" w14:textId="43CF5B3B" w:rsidR="000F05CE" w:rsidRPr="002C3BAD" w:rsidRDefault="000F05CE" w:rsidP="000F05CE">
            <w:pPr>
              <w:pStyle w:val="NoSpacing"/>
              <w:rPr>
                <w:rFonts w:cstheme="minorHAnsi"/>
              </w:rPr>
            </w:pPr>
            <w:r w:rsidRPr="002C3BAD">
              <w:rPr>
                <w:rFonts w:cstheme="minorHAnsi"/>
                <w:noProof/>
              </w:rPr>
              <w:t>Nadia Payne</w:t>
            </w:r>
          </w:p>
        </w:tc>
        <w:tc>
          <w:tcPr>
            <w:tcW w:w="1227" w:type="dxa"/>
          </w:tcPr>
          <w:p w14:paraId="0E859940" w14:textId="09C700FC" w:rsidR="000F05CE" w:rsidRPr="002C3BAD" w:rsidRDefault="000F05CE" w:rsidP="000F05CE">
            <w:pPr>
              <w:jc w:val="center"/>
              <w:rPr>
                <w:rFonts w:cstheme="minorHAnsi"/>
                <w:bCs/>
              </w:rPr>
            </w:pPr>
          </w:p>
        </w:tc>
        <w:tc>
          <w:tcPr>
            <w:tcW w:w="1265" w:type="dxa"/>
          </w:tcPr>
          <w:p w14:paraId="3654EECA" w14:textId="2D028280" w:rsidR="000F05CE" w:rsidRPr="002C3BAD" w:rsidRDefault="00A94199" w:rsidP="000F05CE">
            <w:pPr>
              <w:jc w:val="center"/>
              <w:rPr>
                <w:rFonts w:cstheme="minorHAnsi"/>
                <w:bCs/>
              </w:rPr>
            </w:pPr>
            <w:r w:rsidRPr="002C3BAD">
              <w:rPr>
                <w:rFonts w:cstheme="minorHAnsi"/>
                <w:bCs/>
              </w:rPr>
              <w:t>x</w:t>
            </w:r>
          </w:p>
        </w:tc>
        <w:tc>
          <w:tcPr>
            <w:tcW w:w="1138" w:type="dxa"/>
          </w:tcPr>
          <w:p w14:paraId="73597A3F" w14:textId="77777777" w:rsidR="000F05CE" w:rsidRPr="002C3BAD" w:rsidRDefault="000F05CE" w:rsidP="000F05CE">
            <w:pPr>
              <w:jc w:val="center"/>
              <w:rPr>
                <w:rFonts w:cstheme="minorHAnsi"/>
                <w:bCs/>
              </w:rPr>
            </w:pPr>
          </w:p>
        </w:tc>
        <w:tc>
          <w:tcPr>
            <w:tcW w:w="1333" w:type="dxa"/>
          </w:tcPr>
          <w:p w14:paraId="4AB3ABF0" w14:textId="489C0B9A" w:rsidR="000F05CE" w:rsidRPr="002C3BAD" w:rsidRDefault="000F05CE" w:rsidP="000F05CE">
            <w:pPr>
              <w:jc w:val="center"/>
              <w:rPr>
                <w:rFonts w:cstheme="minorHAnsi"/>
                <w:bCs/>
              </w:rPr>
            </w:pPr>
          </w:p>
        </w:tc>
      </w:tr>
      <w:tr w:rsidR="000F05CE" w:rsidRPr="002C3BAD"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0F05CE" w:rsidRPr="002C3BAD" w:rsidRDefault="000F05CE" w:rsidP="000F05CE">
            <w:pPr>
              <w:pStyle w:val="NoSpacing"/>
              <w:rPr>
                <w:rFonts w:cstheme="minorHAnsi"/>
              </w:rPr>
            </w:pPr>
            <w:r w:rsidRPr="002C3BAD">
              <w:rPr>
                <w:rFonts w:cstheme="minorHAnsi"/>
              </w:rPr>
              <w:t>21</w:t>
            </w:r>
          </w:p>
        </w:tc>
        <w:tc>
          <w:tcPr>
            <w:tcW w:w="3777" w:type="dxa"/>
            <w:tcBorders>
              <w:top w:val="single" w:sz="4" w:space="0" w:color="auto"/>
              <w:left w:val="single" w:sz="4" w:space="0" w:color="auto"/>
              <w:bottom w:val="single" w:sz="4" w:space="0" w:color="auto"/>
              <w:right w:val="single" w:sz="4" w:space="0" w:color="auto"/>
            </w:tcBorders>
          </w:tcPr>
          <w:p w14:paraId="7D7F082C" w14:textId="04EBCCF0" w:rsidR="000F05CE" w:rsidRPr="002C3BAD" w:rsidRDefault="000F05CE" w:rsidP="000F05CE">
            <w:pPr>
              <w:pStyle w:val="NoSpacing"/>
              <w:rPr>
                <w:rFonts w:cstheme="minorHAnsi"/>
              </w:rPr>
            </w:pPr>
            <w:r w:rsidRPr="002C3BAD">
              <w:rPr>
                <w:rFonts w:cstheme="minorHAnsi"/>
                <w:noProof/>
              </w:rPr>
              <w:t>Suzy Ponicsan</w:t>
            </w:r>
          </w:p>
        </w:tc>
        <w:tc>
          <w:tcPr>
            <w:tcW w:w="1227" w:type="dxa"/>
          </w:tcPr>
          <w:p w14:paraId="0D6980DD" w14:textId="02858D30" w:rsidR="000F05CE" w:rsidRPr="002C3BAD" w:rsidRDefault="00A94199" w:rsidP="000F05CE">
            <w:pPr>
              <w:jc w:val="center"/>
              <w:rPr>
                <w:rFonts w:cstheme="minorHAnsi"/>
                <w:bCs/>
              </w:rPr>
            </w:pPr>
            <w:r w:rsidRPr="002C3BAD">
              <w:rPr>
                <w:rFonts w:cstheme="minorHAnsi"/>
                <w:bCs/>
              </w:rPr>
              <w:t>x</w:t>
            </w:r>
          </w:p>
        </w:tc>
        <w:tc>
          <w:tcPr>
            <w:tcW w:w="1265" w:type="dxa"/>
          </w:tcPr>
          <w:p w14:paraId="238161F3" w14:textId="327D7A19" w:rsidR="000F05CE" w:rsidRPr="002C3BAD" w:rsidRDefault="000F05CE" w:rsidP="000F05CE">
            <w:pPr>
              <w:jc w:val="center"/>
              <w:rPr>
                <w:rFonts w:cstheme="minorHAnsi"/>
                <w:bCs/>
              </w:rPr>
            </w:pPr>
          </w:p>
        </w:tc>
        <w:tc>
          <w:tcPr>
            <w:tcW w:w="1138" w:type="dxa"/>
          </w:tcPr>
          <w:p w14:paraId="35975B94" w14:textId="77777777" w:rsidR="000F05CE" w:rsidRPr="002C3BAD" w:rsidRDefault="000F05CE" w:rsidP="000F05CE">
            <w:pPr>
              <w:jc w:val="center"/>
              <w:rPr>
                <w:rFonts w:cstheme="minorHAnsi"/>
                <w:bCs/>
              </w:rPr>
            </w:pPr>
          </w:p>
        </w:tc>
        <w:tc>
          <w:tcPr>
            <w:tcW w:w="1333" w:type="dxa"/>
          </w:tcPr>
          <w:p w14:paraId="0AA10E5E" w14:textId="780D1120" w:rsidR="000F05CE" w:rsidRPr="002C3BAD" w:rsidRDefault="000F05CE" w:rsidP="000F05CE">
            <w:pPr>
              <w:jc w:val="center"/>
              <w:rPr>
                <w:rFonts w:cstheme="minorHAnsi"/>
                <w:bCs/>
              </w:rPr>
            </w:pPr>
          </w:p>
        </w:tc>
      </w:tr>
      <w:tr w:rsidR="000F05CE" w:rsidRPr="002C3BAD"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0F05CE" w:rsidRPr="002C3BAD" w:rsidRDefault="000F05CE" w:rsidP="000F05CE">
            <w:pPr>
              <w:pStyle w:val="NoSpacing"/>
              <w:rPr>
                <w:rFonts w:cstheme="minorHAnsi"/>
              </w:rPr>
            </w:pPr>
            <w:r w:rsidRPr="002C3BAD">
              <w:rPr>
                <w:rFonts w:cstheme="minorHAnsi"/>
              </w:rPr>
              <w:t>22</w:t>
            </w:r>
          </w:p>
        </w:tc>
        <w:tc>
          <w:tcPr>
            <w:tcW w:w="3777" w:type="dxa"/>
            <w:tcBorders>
              <w:top w:val="single" w:sz="4" w:space="0" w:color="auto"/>
              <w:left w:val="single" w:sz="4" w:space="0" w:color="auto"/>
              <w:bottom w:val="single" w:sz="4" w:space="0" w:color="auto"/>
              <w:right w:val="single" w:sz="4" w:space="0" w:color="auto"/>
            </w:tcBorders>
          </w:tcPr>
          <w:p w14:paraId="57125499" w14:textId="6521D93E" w:rsidR="000F05CE" w:rsidRPr="002C3BAD" w:rsidRDefault="000F05CE" w:rsidP="000F05CE">
            <w:pPr>
              <w:pStyle w:val="NoSpacing"/>
              <w:rPr>
                <w:rFonts w:cstheme="minorHAnsi"/>
              </w:rPr>
            </w:pPr>
            <w:r w:rsidRPr="002C3BAD">
              <w:rPr>
                <w:rFonts w:cstheme="minorHAnsi"/>
                <w:noProof/>
              </w:rPr>
              <w:t>Herbert Sanabria</w:t>
            </w:r>
          </w:p>
        </w:tc>
        <w:tc>
          <w:tcPr>
            <w:tcW w:w="1227" w:type="dxa"/>
            <w:tcBorders>
              <w:top w:val="single" w:sz="4" w:space="0" w:color="auto"/>
              <w:left w:val="single" w:sz="4" w:space="0" w:color="auto"/>
              <w:bottom w:val="single" w:sz="4" w:space="0" w:color="auto"/>
              <w:right w:val="single" w:sz="4" w:space="0" w:color="auto"/>
            </w:tcBorders>
          </w:tcPr>
          <w:p w14:paraId="75445250" w14:textId="5886233B" w:rsidR="000F05CE" w:rsidRPr="002C3BAD" w:rsidRDefault="00A94199" w:rsidP="000F05CE">
            <w:pPr>
              <w:jc w:val="center"/>
              <w:rPr>
                <w:rFonts w:cstheme="minorHAnsi"/>
                <w:bCs/>
              </w:rPr>
            </w:pPr>
            <w:r w:rsidRPr="002C3BAD">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5916B402" w14:textId="6EAFC7AE" w:rsidR="000F05CE" w:rsidRPr="002C3BAD"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57048EC3" w14:textId="16B9B7BE" w:rsidR="000F05CE" w:rsidRPr="002C3BAD"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0F05CE" w:rsidRPr="002C3BAD" w:rsidRDefault="000F05CE" w:rsidP="000F05CE">
            <w:pPr>
              <w:jc w:val="center"/>
              <w:rPr>
                <w:rFonts w:cstheme="minorHAnsi"/>
                <w:bCs/>
              </w:rPr>
            </w:pPr>
          </w:p>
        </w:tc>
      </w:tr>
      <w:tr w:rsidR="000F05CE" w:rsidRPr="002C3BAD"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0F05CE" w:rsidRPr="002C3BAD" w:rsidRDefault="000F05CE" w:rsidP="000F05CE">
            <w:pPr>
              <w:pStyle w:val="NoSpacing"/>
              <w:rPr>
                <w:rFonts w:cstheme="minorHAnsi"/>
              </w:rPr>
            </w:pPr>
            <w:r w:rsidRPr="002C3BAD">
              <w:rPr>
                <w:rFonts w:cstheme="minorHAnsi"/>
              </w:rPr>
              <w:t>23</w:t>
            </w:r>
          </w:p>
        </w:tc>
        <w:tc>
          <w:tcPr>
            <w:tcW w:w="3777" w:type="dxa"/>
            <w:tcBorders>
              <w:top w:val="single" w:sz="4" w:space="0" w:color="auto"/>
              <w:left w:val="single" w:sz="4" w:space="0" w:color="auto"/>
              <w:bottom w:val="single" w:sz="4" w:space="0" w:color="auto"/>
              <w:right w:val="single" w:sz="4" w:space="0" w:color="auto"/>
            </w:tcBorders>
          </w:tcPr>
          <w:p w14:paraId="2498E2BE" w14:textId="5E98195B" w:rsidR="000F05CE" w:rsidRPr="002C3BAD" w:rsidRDefault="000F05CE" w:rsidP="000F05CE">
            <w:pPr>
              <w:pStyle w:val="NoSpacing"/>
              <w:rPr>
                <w:rFonts w:cstheme="minorHAnsi"/>
              </w:rPr>
            </w:pPr>
            <w:r w:rsidRPr="002C3BAD">
              <w:rPr>
                <w:rFonts w:cstheme="minorHAnsi"/>
                <w:noProof/>
              </w:rPr>
              <w:t>Georgia Willis</w:t>
            </w:r>
          </w:p>
        </w:tc>
        <w:tc>
          <w:tcPr>
            <w:tcW w:w="1227" w:type="dxa"/>
            <w:tcBorders>
              <w:top w:val="single" w:sz="4" w:space="0" w:color="auto"/>
              <w:left w:val="single" w:sz="4" w:space="0" w:color="auto"/>
              <w:bottom w:val="single" w:sz="4" w:space="0" w:color="auto"/>
              <w:right w:val="single" w:sz="4" w:space="0" w:color="auto"/>
            </w:tcBorders>
          </w:tcPr>
          <w:p w14:paraId="183F5C02" w14:textId="144A9BD1" w:rsidR="000F05CE" w:rsidRPr="002C3BAD" w:rsidRDefault="00515565" w:rsidP="000F05CE">
            <w:pPr>
              <w:jc w:val="center"/>
              <w:rPr>
                <w:rFonts w:cstheme="minorHAnsi"/>
                <w:bCs/>
              </w:rPr>
            </w:pPr>
            <w:r w:rsidRPr="002C3BAD">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51B9690E" w14:textId="1430F786" w:rsidR="000F05CE" w:rsidRPr="002C3BAD"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0F05CE" w:rsidRPr="002C3BAD"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0F05CE" w:rsidRPr="002C3BAD" w:rsidRDefault="000F05CE" w:rsidP="000F05CE">
            <w:pPr>
              <w:jc w:val="center"/>
              <w:rPr>
                <w:rFonts w:cstheme="minorHAnsi"/>
                <w:bCs/>
              </w:rPr>
            </w:pPr>
          </w:p>
        </w:tc>
      </w:tr>
      <w:tr w:rsidR="000F05CE" w:rsidRPr="002C3BAD"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0F05CE" w:rsidRPr="002C3BAD" w:rsidRDefault="000F05CE" w:rsidP="000F05CE">
            <w:pPr>
              <w:pStyle w:val="NoSpacing"/>
              <w:rPr>
                <w:rFonts w:cstheme="minorHAnsi"/>
              </w:rPr>
            </w:pPr>
            <w:r w:rsidRPr="002C3BAD">
              <w:rPr>
                <w:rFonts w:cstheme="minorHAnsi"/>
              </w:rPr>
              <w:t>24</w:t>
            </w:r>
          </w:p>
        </w:tc>
        <w:tc>
          <w:tcPr>
            <w:tcW w:w="3777" w:type="dxa"/>
            <w:tcBorders>
              <w:top w:val="single" w:sz="4" w:space="0" w:color="auto"/>
              <w:left w:val="single" w:sz="4" w:space="0" w:color="auto"/>
              <w:bottom w:val="single" w:sz="4" w:space="0" w:color="auto"/>
              <w:right w:val="single" w:sz="4" w:space="0" w:color="auto"/>
            </w:tcBorders>
          </w:tcPr>
          <w:p w14:paraId="100C5714" w14:textId="0C119F3D" w:rsidR="000F05CE" w:rsidRPr="002C3BAD" w:rsidRDefault="000F05CE" w:rsidP="000F05CE">
            <w:pPr>
              <w:pStyle w:val="NoSpacing"/>
              <w:rPr>
                <w:rFonts w:cstheme="minorHAnsi"/>
              </w:rPr>
            </w:pPr>
            <w:r w:rsidRPr="002C3BAD">
              <w:rPr>
                <w:rFonts w:cstheme="minorHAnsi"/>
                <w:noProof/>
              </w:rPr>
              <w:t>Tricia Zicht</w:t>
            </w:r>
          </w:p>
        </w:tc>
        <w:tc>
          <w:tcPr>
            <w:tcW w:w="1227" w:type="dxa"/>
            <w:tcBorders>
              <w:top w:val="single" w:sz="4" w:space="0" w:color="auto"/>
              <w:left w:val="single" w:sz="4" w:space="0" w:color="auto"/>
              <w:bottom w:val="single" w:sz="4" w:space="0" w:color="auto"/>
              <w:right w:val="single" w:sz="4" w:space="0" w:color="auto"/>
            </w:tcBorders>
          </w:tcPr>
          <w:p w14:paraId="447552D6" w14:textId="1B289273" w:rsidR="000F05CE" w:rsidRPr="002C3BAD" w:rsidRDefault="00A94199" w:rsidP="000F05CE">
            <w:pPr>
              <w:jc w:val="center"/>
              <w:rPr>
                <w:rFonts w:cstheme="minorHAnsi"/>
                <w:bCs/>
              </w:rPr>
            </w:pPr>
            <w:r w:rsidRPr="002C3BAD">
              <w:rPr>
                <w:rFonts w:cstheme="minorHAnsi"/>
                <w:bCs/>
              </w:rPr>
              <w:t>x</w:t>
            </w:r>
          </w:p>
        </w:tc>
        <w:tc>
          <w:tcPr>
            <w:tcW w:w="1265" w:type="dxa"/>
            <w:tcBorders>
              <w:top w:val="single" w:sz="4" w:space="0" w:color="auto"/>
              <w:left w:val="single" w:sz="4" w:space="0" w:color="auto"/>
              <w:bottom w:val="single" w:sz="4" w:space="0" w:color="auto"/>
              <w:right w:val="single" w:sz="4" w:space="0" w:color="auto"/>
            </w:tcBorders>
          </w:tcPr>
          <w:p w14:paraId="63F7BAE6" w14:textId="6AE9A772" w:rsidR="000F05CE" w:rsidRPr="002C3BAD" w:rsidRDefault="000F05CE" w:rsidP="000F05CE">
            <w:pPr>
              <w:jc w:val="center"/>
              <w:rPr>
                <w:rFonts w:cstheme="minorHAnsi"/>
                <w:bCs/>
              </w:rPr>
            </w:pP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0F05CE" w:rsidRPr="002C3BAD" w:rsidRDefault="000F05CE" w:rsidP="000F05CE">
            <w:pPr>
              <w:jc w:val="center"/>
              <w:rPr>
                <w:rFonts w:cstheme="minorHAnsi"/>
                <w:bCs/>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0F05CE" w:rsidRPr="002C3BAD" w:rsidRDefault="000F05CE" w:rsidP="000F05CE">
            <w:pPr>
              <w:jc w:val="center"/>
              <w:rPr>
                <w:rFonts w:cstheme="minorHAnsi"/>
                <w:bCs/>
              </w:rPr>
            </w:pPr>
          </w:p>
        </w:tc>
      </w:tr>
    </w:tbl>
    <w:bookmarkEnd w:id="0"/>
    <w:p w14:paraId="1702F232" w14:textId="77777777" w:rsidR="005320BE" w:rsidRPr="002C3BAD" w:rsidRDefault="005320BE" w:rsidP="005320BE">
      <w:pPr>
        <w:rPr>
          <w:rFonts w:cstheme="minorHAnsi"/>
          <w:i/>
          <w:iCs/>
        </w:rPr>
      </w:pPr>
      <w:r w:rsidRPr="002C3BAD">
        <w:rPr>
          <w:rFonts w:cstheme="minorHAnsi"/>
          <w:i/>
          <w:iCs/>
        </w:rPr>
        <w:lastRenderedPageBreak/>
        <w:t xml:space="preserve">        X: Attended/ Approve Motion                                </w:t>
      </w:r>
      <w:proofErr w:type="gramStart"/>
      <w:r w:rsidRPr="002C3BAD">
        <w:rPr>
          <w:rFonts w:cstheme="minorHAnsi"/>
          <w:i/>
          <w:iCs/>
        </w:rPr>
        <w:t>-:Absent</w:t>
      </w:r>
      <w:proofErr w:type="gramEnd"/>
      <w:r w:rsidRPr="002C3BAD">
        <w:rPr>
          <w:rFonts w:cstheme="minorHAnsi"/>
          <w:i/>
          <w:iCs/>
        </w:rPr>
        <w:t xml:space="preserve">                         O: Deny Motion                       A: Abstain</w:t>
      </w:r>
    </w:p>
    <w:p w14:paraId="67122D65" w14:textId="77777777" w:rsidR="005320BE" w:rsidRPr="002C3BAD" w:rsidRDefault="005320BE" w:rsidP="005320BE">
      <w:pPr>
        <w:rPr>
          <w:rFonts w:cstheme="minorHAnsi"/>
          <w:b/>
        </w:rPr>
      </w:pPr>
    </w:p>
    <w:p w14:paraId="586D1663" w14:textId="77777777" w:rsidR="001D0A08" w:rsidRPr="002C3BAD" w:rsidRDefault="001D0A08" w:rsidP="001C6412">
      <w:pPr>
        <w:rPr>
          <w:rFonts w:cstheme="minorHAnsi"/>
        </w:rPr>
      </w:pPr>
    </w:p>
    <w:p w14:paraId="45E69D17" w14:textId="517A35C1" w:rsidR="00190720" w:rsidRPr="002C3BAD" w:rsidRDefault="001C6412" w:rsidP="001C6412">
      <w:pPr>
        <w:rPr>
          <w:rFonts w:cstheme="minorHAnsi"/>
        </w:rPr>
      </w:pPr>
      <w:r w:rsidRPr="002C3BAD">
        <w:rPr>
          <w:rFonts w:cstheme="minorHAnsi"/>
        </w:rPr>
        <w:t xml:space="preserve">Liaison: </w:t>
      </w:r>
      <w:r w:rsidR="005D3AA4" w:rsidRPr="002C3BAD">
        <w:rPr>
          <w:rFonts w:cstheme="minorHAnsi"/>
        </w:rPr>
        <w:t>Dr. Aysegul Timur</w:t>
      </w:r>
      <w:r w:rsidR="003308BC" w:rsidRPr="002C3BAD">
        <w:rPr>
          <w:rFonts w:cstheme="minorHAnsi"/>
          <w:highlight w:val="yellow"/>
        </w:rPr>
        <w:t xml:space="preserve"> </w:t>
      </w:r>
    </w:p>
    <w:p w14:paraId="3B254516" w14:textId="146406FF" w:rsidR="00190720" w:rsidRPr="002C3BAD" w:rsidRDefault="00190720" w:rsidP="001C6412">
      <w:pPr>
        <w:rPr>
          <w:rFonts w:cstheme="minorHAnsi"/>
        </w:rPr>
      </w:pPr>
      <w:r w:rsidRPr="002C3BAD">
        <w:rPr>
          <w:rFonts w:cstheme="minorHAnsi"/>
        </w:rPr>
        <w:t>Faculty Senate Liaison</w:t>
      </w:r>
      <w:r w:rsidR="00952972" w:rsidRPr="002C3BAD">
        <w:rPr>
          <w:rFonts w:cstheme="minorHAnsi"/>
        </w:rPr>
        <w:t xml:space="preserve">: </w:t>
      </w:r>
      <w:r w:rsidR="00F62B0F" w:rsidRPr="002C3BAD">
        <w:rPr>
          <w:rFonts w:cstheme="minorHAnsi"/>
        </w:rPr>
        <w:t>Anna Carlin</w:t>
      </w:r>
      <w:r w:rsidR="00783C2A" w:rsidRPr="002C3BAD">
        <w:rPr>
          <w:rFonts w:cstheme="minorHAnsi"/>
        </w:rPr>
        <w:t xml:space="preserve"> </w:t>
      </w:r>
    </w:p>
    <w:p w14:paraId="043D98ED" w14:textId="190D17AC" w:rsidR="001800E5" w:rsidRPr="002C3BAD" w:rsidRDefault="00904E74" w:rsidP="000E271F">
      <w:pPr>
        <w:pStyle w:val="NoSpacing"/>
        <w:rPr>
          <w:rFonts w:cstheme="minorHAnsi"/>
        </w:rPr>
      </w:pPr>
      <w:r w:rsidRPr="002C3BAD">
        <w:rPr>
          <w:rFonts w:cstheme="minorHAnsi"/>
        </w:rPr>
        <w:t>Student Government Liaison</w:t>
      </w:r>
      <w:r w:rsidR="000F1B64" w:rsidRPr="002C3BAD">
        <w:rPr>
          <w:rFonts w:cstheme="minorHAnsi"/>
        </w:rPr>
        <w:t xml:space="preserve">: </w:t>
      </w:r>
      <w:r w:rsidR="00A864E9" w:rsidRPr="002C3BAD">
        <w:rPr>
          <w:rFonts w:cstheme="minorHAnsi"/>
        </w:rPr>
        <w:t>Annastasia Samuels</w:t>
      </w:r>
    </w:p>
    <w:p w14:paraId="4A205E0A" w14:textId="02ECC368" w:rsidR="00581735" w:rsidRPr="002C3BAD" w:rsidRDefault="00F31350" w:rsidP="009250D7">
      <w:pPr>
        <w:spacing w:after="160" w:line="259" w:lineRule="auto"/>
        <w:rPr>
          <w:rFonts w:cstheme="minorHAnsi"/>
        </w:rPr>
      </w:pPr>
      <w:r w:rsidRPr="002C3BAD">
        <w:rPr>
          <w:rFonts w:cstheme="minorHAnsi"/>
        </w:rPr>
        <w:t>Black Faculty Staff A</w:t>
      </w:r>
      <w:r w:rsidR="005D48E9" w:rsidRPr="002C3BAD">
        <w:rPr>
          <w:rFonts w:cstheme="minorHAnsi"/>
        </w:rPr>
        <w:t>ssociation</w:t>
      </w:r>
      <w:r w:rsidRPr="002C3BAD">
        <w:rPr>
          <w:rFonts w:cstheme="minorHAnsi"/>
        </w:rPr>
        <w:t xml:space="preserve"> (BFSA) Liaison:</w:t>
      </w:r>
      <w:r w:rsidR="00F62B0F" w:rsidRPr="002C3BAD">
        <w:rPr>
          <w:rFonts w:cstheme="minorHAnsi"/>
        </w:rPr>
        <w:t xml:space="preserve"> </w:t>
      </w:r>
      <w:r w:rsidR="00A864E9" w:rsidRPr="002C3BAD">
        <w:rPr>
          <w:rFonts w:cstheme="minorHAnsi"/>
          <w:noProof/>
        </w:rPr>
        <w:t>Mirielle Jackueux</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2C3BAD" w14:paraId="5E0F9954" w14:textId="77777777" w:rsidTr="00127E7E">
        <w:trPr>
          <w:tblHeader/>
        </w:trPr>
        <w:tc>
          <w:tcPr>
            <w:tcW w:w="724" w:type="pct"/>
          </w:tcPr>
          <w:p w14:paraId="56C48A56" w14:textId="77777777" w:rsidR="000E271F" w:rsidRPr="002C3BAD" w:rsidRDefault="000E271F" w:rsidP="007954EC">
            <w:pPr>
              <w:pStyle w:val="NoSpacing"/>
              <w:ind w:left="0" w:firstLine="0"/>
              <w:rPr>
                <w:rFonts w:cstheme="minorHAnsi"/>
              </w:rPr>
            </w:pPr>
            <w:r w:rsidRPr="002C3BAD">
              <w:rPr>
                <w:rFonts w:cstheme="minorHAnsi"/>
              </w:rPr>
              <w:br w:type="page"/>
              <w:t>Agenda Item</w:t>
            </w:r>
          </w:p>
        </w:tc>
        <w:tc>
          <w:tcPr>
            <w:tcW w:w="727" w:type="pct"/>
          </w:tcPr>
          <w:p w14:paraId="4CFBE3E0" w14:textId="77777777" w:rsidR="000E271F" w:rsidRPr="002C3BAD" w:rsidRDefault="000E271F" w:rsidP="007954EC">
            <w:pPr>
              <w:pStyle w:val="NoSpacing"/>
              <w:ind w:left="0" w:firstLine="0"/>
              <w:rPr>
                <w:rFonts w:cstheme="minorHAnsi"/>
              </w:rPr>
            </w:pPr>
            <w:r w:rsidRPr="002C3BAD">
              <w:rPr>
                <w:rFonts w:cstheme="minorHAnsi"/>
              </w:rPr>
              <w:t>Responsible</w:t>
            </w:r>
          </w:p>
        </w:tc>
        <w:tc>
          <w:tcPr>
            <w:tcW w:w="3549" w:type="pct"/>
          </w:tcPr>
          <w:p w14:paraId="7661F205" w14:textId="77777777" w:rsidR="000E271F" w:rsidRPr="002C3BAD" w:rsidRDefault="000E271F" w:rsidP="007954EC">
            <w:pPr>
              <w:pStyle w:val="NoSpacing"/>
              <w:rPr>
                <w:rFonts w:cstheme="minorHAnsi"/>
              </w:rPr>
            </w:pPr>
            <w:r w:rsidRPr="002C3BAD">
              <w:rPr>
                <w:rFonts w:cstheme="minorHAnsi"/>
              </w:rPr>
              <w:t>Discussion</w:t>
            </w:r>
          </w:p>
        </w:tc>
      </w:tr>
      <w:tr w:rsidR="005D03B5" w:rsidRPr="002C3BAD" w14:paraId="23FFBCB9" w14:textId="77777777" w:rsidTr="00127E7E">
        <w:trPr>
          <w:trHeight w:val="260"/>
        </w:trPr>
        <w:tc>
          <w:tcPr>
            <w:tcW w:w="724" w:type="pct"/>
          </w:tcPr>
          <w:p w14:paraId="177A0B5A" w14:textId="0E21EF9A" w:rsidR="000E271F" w:rsidRPr="002C3BAD" w:rsidRDefault="000E271F" w:rsidP="007954EC">
            <w:pPr>
              <w:pStyle w:val="NoSpacing"/>
              <w:ind w:left="0" w:firstLine="0"/>
              <w:rPr>
                <w:rFonts w:cstheme="minorHAnsi"/>
              </w:rPr>
            </w:pPr>
            <w:r w:rsidRPr="002C3BAD">
              <w:rPr>
                <w:rFonts w:cstheme="minorHAnsi"/>
              </w:rPr>
              <w:t xml:space="preserve">Approval of Minutes </w:t>
            </w:r>
          </w:p>
        </w:tc>
        <w:tc>
          <w:tcPr>
            <w:tcW w:w="727" w:type="pct"/>
          </w:tcPr>
          <w:p w14:paraId="40123B62" w14:textId="6BB2156D" w:rsidR="000E271F" w:rsidRPr="002C3BAD" w:rsidRDefault="000A2B45" w:rsidP="007954EC">
            <w:pPr>
              <w:pStyle w:val="NoSpacing"/>
              <w:ind w:left="0" w:firstLine="0"/>
              <w:rPr>
                <w:rFonts w:cstheme="minorHAnsi"/>
              </w:rPr>
            </w:pPr>
            <w:r w:rsidRPr="002C3BAD">
              <w:rPr>
                <w:rFonts w:cstheme="minorHAnsi"/>
              </w:rPr>
              <w:t>Representatives</w:t>
            </w:r>
          </w:p>
        </w:tc>
        <w:tc>
          <w:tcPr>
            <w:tcW w:w="3549" w:type="pct"/>
            <w:shd w:val="clear" w:color="auto" w:fill="auto"/>
          </w:tcPr>
          <w:p w14:paraId="7C6D5105" w14:textId="3E57F585" w:rsidR="000E271F" w:rsidRPr="002C3BAD" w:rsidRDefault="000E271F" w:rsidP="00A24186">
            <w:pPr>
              <w:spacing w:after="160" w:line="259" w:lineRule="auto"/>
              <w:ind w:left="0" w:firstLine="0"/>
              <w:rPr>
                <w:rFonts w:cstheme="minorHAnsi"/>
              </w:rPr>
            </w:pPr>
            <w:r w:rsidRPr="002C3BAD">
              <w:rPr>
                <w:rFonts w:cstheme="minorHAnsi"/>
              </w:rPr>
              <w:t xml:space="preserve"> Approval of </w:t>
            </w:r>
            <w:r w:rsidR="00A864E9" w:rsidRPr="002C3BAD">
              <w:rPr>
                <w:rFonts w:cstheme="minorHAnsi"/>
              </w:rPr>
              <w:t>last month</w:t>
            </w:r>
            <w:r w:rsidR="00E32235" w:rsidRPr="002C3BAD">
              <w:rPr>
                <w:rFonts w:cstheme="minorHAnsi"/>
              </w:rPr>
              <w:t xml:space="preserve"> </w:t>
            </w:r>
            <w:r w:rsidR="006C77CA" w:rsidRPr="002C3BAD">
              <w:rPr>
                <w:rFonts w:cstheme="minorHAnsi"/>
              </w:rPr>
              <w:t>m</w:t>
            </w:r>
            <w:r w:rsidRPr="002C3BAD">
              <w:rPr>
                <w:rFonts w:cstheme="minorHAnsi"/>
              </w:rPr>
              <w:t>inutes</w:t>
            </w:r>
            <w:r w:rsidR="006C77CA" w:rsidRPr="002C3BAD">
              <w:rPr>
                <w:rFonts w:cstheme="minorHAnsi"/>
              </w:rPr>
              <w:t>:</w:t>
            </w:r>
          </w:p>
          <w:p w14:paraId="08CA2BD3" w14:textId="40FD16B6" w:rsidR="000E271F" w:rsidRPr="002C3BAD" w:rsidRDefault="000E271F" w:rsidP="00F86C19">
            <w:pPr>
              <w:pStyle w:val="ListParagraph"/>
              <w:numPr>
                <w:ilvl w:val="1"/>
                <w:numId w:val="2"/>
              </w:numPr>
              <w:ind w:left="288" w:hanging="288"/>
              <w:rPr>
                <w:rFonts w:cstheme="minorHAnsi"/>
              </w:rPr>
            </w:pPr>
            <w:r w:rsidRPr="002C3BAD">
              <w:rPr>
                <w:rFonts w:cstheme="minorHAnsi"/>
              </w:rPr>
              <w:t xml:space="preserve">Motion to approve: </w:t>
            </w:r>
            <w:r w:rsidR="00A94199" w:rsidRPr="002C3BAD">
              <w:rPr>
                <w:rFonts w:cstheme="minorHAnsi"/>
              </w:rPr>
              <w:t>Kelly</w:t>
            </w:r>
          </w:p>
          <w:p w14:paraId="4EFFECA2" w14:textId="1B40B7F4" w:rsidR="000E271F" w:rsidRPr="002C3BAD" w:rsidRDefault="000E271F" w:rsidP="00F86C19">
            <w:pPr>
              <w:pStyle w:val="ListParagraph"/>
              <w:numPr>
                <w:ilvl w:val="1"/>
                <w:numId w:val="2"/>
              </w:numPr>
              <w:ind w:left="288" w:hanging="288"/>
              <w:rPr>
                <w:rFonts w:cstheme="minorHAnsi"/>
              </w:rPr>
            </w:pPr>
            <w:r w:rsidRPr="002C3BAD">
              <w:rPr>
                <w:rFonts w:cstheme="minorHAnsi"/>
              </w:rPr>
              <w:t xml:space="preserve">Second: </w:t>
            </w:r>
            <w:r w:rsidR="00A94199" w:rsidRPr="002C3BAD">
              <w:rPr>
                <w:rFonts w:cstheme="minorHAnsi"/>
              </w:rPr>
              <w:t>Trudi-Ann</w:t>
            </w:r>
          </w:p>
          <w:p w14:paraId="4B25D86B" w14:textId="2DC85C2F" w:rsidR="000E271F" w:rsidRPr="002C3BAD" w:rsidRDefault="000E271F" w:rsidP="00F86C19">
            <w:pPr>
              <w:pStyle w:val="ListParagraph"/>
              <w:numPr>
                <w:ilvl w:val="1"/>
                <w:numId w:val="2"/>
              </w:numPr>
              <w:ind w:left="288" w:hanging="288"/>
              <w:rPr>
                <w:rFonts w:cstheme="minorHAnsi"/>
              </w:rPr>
            </w:pPr>
            <w:r w:rsidRPr="002C3BAD">
              <w:rPr>
                <w:rFonts w:cstheme="minorHAnsi"/>
              </w:rPr>
              <w:t>Any discussion</w:t>
            </w:r>
            <w:r w:rsidR="002C7802" w:rsidRPr="002C3BAD">
              <w:rPr>
                <w:rFonts w:cstheme="minorHAnsi"/>
              </w:rPr>
              <w:t>:</w:t>
            </w:r>
            <w:r w:rsidR="00A94199" w:rsidRPr="002C3BAD">
              <w:rPr>
                <w:rFonts w:cstheme="minorHAnsi"/>
              </w:rPr>
              <w:t xml:space="preserve"> None</w:t>
            </w:r>
          </w:p>
          <w:p w14:paraId="05EC6B59" w14:textId="5CBA68E6" w:rsidR="000E271F" w:rsidRPr="002C3BAD" w:rsidRDefault="000E271F" w:rsidP="00F86C19">
            <w:pPr>
              <w:pStyle w:val="ListParagraph"/>
              <w:numPr>
                <w:ilvl w:val="1"/>
                <w:numId w:val="2"/>
              </w:numPr>
              <w:ind w:left="288" w:hanging="288"/>
              <w:rPr>
                <w:rFonts w:cstheme="minorHAnsi"/>
              </w:rPr>
            </w:pPr>
            <w:r w:rsidRPr="002C3BAD">
              <w:rPr>
                <w:rFonts w:cstheme="minorHAnsi"/>
              </w:rPr>
              <w:t>Approve:</w:t>
            </w:r>
            <w:r w:rsidR="00A94199" w:rsidRPr="002C3BAD">
              <w:rPr>
                <w:rFonts w:cstheme="minorHAnsi"/>
              </w:rPr>
              <w:t xml:space="preserve"> </w:t>
            </w:r>
            <w:r w:rsidR="006C77CA" w:rsidRPr="002C3BAD">
              <w:rPr>
                <w:rFonts w:cstheme="minorHAnsi"/>
              </w:rPr>
              <w:t>20</w:t>
            </w:r>
          </w:p>
          <w:p w14:paraId="59DEED14" w14:textId="26146FE0" w:rsidR="000E271F" w:rsidRPr="002C3BAD" w:rsidRDefault="000E271F" w:rsidP="00F86C19">
            <w:pPr>
              <w:pStyle w:val="ListParagraph"/>
              <w:numPr>
                <w:ilvl w:val="1"/>
                <w:numId w:val="2"/>
              </w:numPr>
              <w:ind w:left="288" w:hanging="288"/>
              <w:rPr>
                <w:rFonts w:cstheme="minorHAnsi"/>
              </w:rPr>
            </w:pPr>
            <w:r w:rsidRPr="002C3BAD">
              <w:rPr>
                <w:rFonts w:cstheme="minorHAnsi"/>
              </w:rPr>
              <w:t xml:space="preserve">Dissent: </w:t>
            </w:r>
            <w:r w:rsidR="006C77CA" w:rsidRPr="002C3BAD">
              <w:rPr>
                <w:rFonts w:cstheme="minorHAnsi"/>
              </w:rPr>
              <w:t>none</w:t>
            </w:r>
          </w:p>
          <w:p w14:paraId="563D9882" w14:textId="76572B60" w:rsidR="000E271F" w:rsidRPr="002C3BAD" w:rsidRDefault="000E271F" w:rsidP="00F86C19">
            <w:pPr>
              <w:pStyle w:val="ListParagraph"/>
              <w:widowControl w:val="0"/>
              <w:numPr>
                <w:ilvl w:val="0"/>
                <w:numId w:val="1"/>
              </w:numPr>
              <w:ind w:left="288" w:hanging="288"/>
              <w:rPr>
                <w:rFonts w:cstheme="minorHAnsi"/>
              </w:rPr>
            </w:pPr>
            <w:r w:rsidRPr="002C3BAD">
              <w:rPr>
                <w:rFonts w:cstheme="minorHAnsi"/>
              </w:rPr>
              <w:t>Abstain</w:t>
            </w:r>
            <w:r w:rsidR="00C645AE" w:rsidRPr="002C3BAD">
              <w:rPr>
                <w:rFonts w:cstheme="minorHAnsi"/>
              </w:rPr>
              <w:t>:</w:t>
            </w:r>
            <w:r w:rsidR="0027130B" w:rsidRPr="002C3BAD">
              <w:rPr>
                <w:rFonts w:cstheme="minorHAnsi"/>
              </w:rPr>
              <w:t xml:space="preserve"> </w:t>
            </w:r>
            <w:r w:rsidR="006C77CA" w:rsidRPr="002C3BAD">
              <w:rPr>
                <w:rFonts w:cstheme="minorHAnsi"/>
              </w:rPr>
              <w:t>0</w:t>
            </w:r>
          </w:p>
        </w:tc>
      </w:tr>
      <w:tr w:rsidR="005D03B5" w:rsidRPr="002C3BAD" w14:paraId="63D57036" w14:textId="77777777" w:rsidTr="00127E7E">
        <w:tc>
          <w:tcPr>
            <w:tcW w:w="724" w:type="pct"/>
            <w:tcBorders>
              <w:bottom w:val="nil"/>
            </w:tcBorders>
          </w:tcPr>
          <w:p w14:paraId="24F7BA7C" w14:textId="5EE9BD43" w:rsidR="000E271F" w:rsidRPr="002C3BAD" w:rsidRDefault="000E271F" w:rsidP="007954EC">
            <w:pPr>
              <w:pStyle w:val="NoSpacing"/>
              <w:ind w:left="0" w:firstLine="0"/>
              <w:rPr>
                <w:rFonts w:cstheme="minorHAnsi"/>
              </w:rPr>
            </w:pPr>
            <w:r w:rsidRPr="002C3BAD">
              <w:rPr>
                <w:rFonts w:cstheme="minorHAnsi"/>
              </w:rPr>
              <w:t>Officer Reports</w:t>
            </w:r>
          </w:p>
        </w:tc>
        <w:tc>
          <w:tcPr>
            <w:tcW w:w="727" w:type="pct"/>
            <w:tcBorders>
              <w:bottom w:val="nil"/>
            </w:tcBorders>
          </w:tcPr>
          <w:p w14:paraId="4032C1A3" w14:textId="77777777" w:rsidR="000E271F" w:rsidRPr="002C3BAD" w:rsidRDefault="000E271F" w:rsidP="007954EC">
            <w:pPr>
              <w:pStyle w:val="NoSpacing"/>
              <w:ind w:left="0" w:firstLine="0"/>
              <w:rPr>
                <w:rFonts w:cstheme="minorHAnsi"/>
              </w:rPr>
            </w:pPr>
            <w:r w:rsidRPr="002C3BAD">
              <w:rPr>
                <w:rFonts w:cstheme="minorHAnsi"/>
              </w:rPr>
              <w:t xml:space="preserve">President, </w:t>
            </w:r>
          </w:p>
          <w:p w14:paraId="4EB9E024" w14:textId="6D7FBC60" w:rsidR="000E271F" w:rsidRPr="002C3BAD" w:rsidRDefault="000F05CE" w:rsidP="007954EC">
            <w:pPr>
              <w:pStyle w:val="NoSpacing"/>
              <w:ind w:left="0" w:firstLine="0"/>
              <w:rPr>
                <w:rFonts w:cstheme="minorHAnsi"/>
              </w:rPr>
            </w:pPr>
            <w:r w:rsidRPr="002C3BAD">
              <w:rPr>
                <w:rFonts w:cstheme="minorHAnsi"/>
              </w:rPr>
              <w:t>Aisha Lewis</w:t>
            </w:r>
          </w:p>
        </w:tc>
        <w:tc>
          <w:tcPr>
            <w:tcW w:w="3549" w:type="pct"/>
            <w:tcBorders>
              <w:bottom w:val="nil"/>
            </w:tcBorders>
          </w:tcPr>
          <w:p w14:paraId="278CBDF2" w14:textId="77777777" w:rsidR="00A94199" w:rsidRPr="002C3BAD" w:rsidRDefault="00A94199" w:rsidP="00A94199">
            <w:pPr>
              <w:pStyle w:val="ListParagraph"/>
              <w:numPr>
                <w:ilvl w:val="0"/>
                <w:numId w:val="24"/>
              </w:numPr>
              <w:contextualSpacing w:val="0"/>
              <w:rPr>
                <w:rFonts w:eastAsia="Times New Roman" w:cstheme="minorHAnsi"/>
              </w:rPr>
            </w:pPr>
            <w:r w:rsidRPr="002C3BAD">
              <w:rPr>
                <w:rFonts w:eastAsia="Times New Roman" w:cstheme="minorHAnsi"/>
              </w:rPr>
              <w:t xml:space="preserve">2 SAC Representatives (Amy Craig &amp; Diane Bova) have been selected to attend the meetings for the University </w:t>
            </w:r>
            <w:proofErr w:type="spellStart"/>
            <w:r w:rsidRPr="002C3BAD">
              <w:rPr>
                <w:rFonts w:eastAsia="Times New Roman" w:cstheme="minorHAnsi"/>
              </w:rPr>
              <w:t>Ombuds</w:t>
            </w:r>
            <w:proofErr w:type="spellEnd"/>
            <w:r w:rsidRPr="002C3BAD">
              <w:rPr>
                <w:rFonts w:eastAsia="Times New Roman" w:cstheme="minorHAnsi"/>
              </w:rPr>
              <w:t xml:space="preserve"> finalists</w:t>
            </w:r>
          </w:p>
          <w:p w14:paraId="5D5FA1BD" w14:textId="77777777" w:rsidR="00A94199" w:rsidRPr="002C3BAD" w:rsidRDefault="00A94199" w:rsidP="00A94199">
            <w:pPr>
              <w:pStyle w:val="ListParagraph"/>
              <w:numPr>
                <w:ilvl w:val="0"/>
                <w:numId w:val="24"/>
              </w:numPr>
              <w:contextualSpacing w:val="0"/>
              <w:rPr>
                <w:rFonts w:eastAsia="Times New Roman" w:cstheme="minorHAnsi"/>
              </w:rPr>
            </w:pPr>
            <w:r w:rsidRPr="002C3BAD">
              <w:rPr>
                <w:rFonts w:eastAsia="Times New Roman" w:cstheme="minorHAnsi"/>
              </w:rPr>
              <w:t>To avoid the appearance of bias, HR is unable to provide a dedicated liaison for SAC; we are asked to forward all staff HR-related questions and concerns to Sara Stensrud</w:t>
            </w:r>
          </w:p>
          <w:p w14:paraId="38CCABAC" w14:textId="77777777" w:rsidR="00A94199" w:rsidRPr="002C3BAD" w:rsidRDefault="00A94199" w:rsidP="00A94199">
            <w:pPr>
              <w:pStyle w:val="ListParagraph"/>
              <w:numPr>
                <w:ilvl w:val="0"/>
                <w:numId w:val="24"/>
              </w:numPr>
              <w:contextualSpacing w:val="0"/>
              <w:rPr>
                <w:rFonts w:eastAsia="Times New Roman" w:cstheme="minorHAnsi"/>
              </w:rPr>
            </w:pPr>
            <w:r w:rsidRPr="002C3BAD">
              <w:rPr>
                <w:rFonts w:eastAsia="Times New Roman" w:cstheme="minorHAnsi"/>
              </w:rPr>
              <w:t>Dr. Timur is looking into why SAC is no longer included on the Board of Trustee standing reports</w:t>
            </w:r>
          </w:p>
          <w:p w14:paraId="1EE2C16C" w14:textId="461925B1" w:rsidR="00A94199" w:rsidRPr="002C3BAD" w:rsidRDefault="00A94199" w:rsidP="00BB4F1C">
            <w:pPr>
              <w:pStyle w:val="ListParagraph"/>
              <w:numPr>
                <w:ilvl w:val="0"/>
                <w:numId w:val="24"/>
              </w:numPr>
              <w:contextualSpacing w:val="0"/>
              <w:rPr>
                <w:rFonts w:eastAsia="Times New Roman" w:cstheme="minorHAnsi"/>
              </w:rPr>
            </w:pPr>
            <w:r w:rsidRPr="002C3BAD">
              <w:rPr>
                <w:rFonts w:eastAsia="Times New Roman" w:cstheme="minorHAnsi"/>
              </w:rPr>
              <w:t xml:space="preserve">A response to the Presidential search </w:t>
            </w:r>
            <w:r w:rsidR="000D7C1D" w:rsidRPr="002C3BAD">
              <w:rPr>
                <w:rFonts w:eastAsia="Times New Roman" w:cstheme="minorHAnsi"/>
              </w:rPr>
              <w:t>was</w:t>
            </w:r>
            <w:r w:rsidRPr="002C3BAD">
              <w:rPr>
                <w:rFonts w:eastAsia="Times New Roman" w:cstheme="minorHAnsi"/>
              </w:rPr>
              <w:t xml:space="preserve"> drafted and forwarded to </w:t>
            </w:r>
            <w:r w:rsidR="00BB4F1C" w:rsidRPr="002C3BAD">
              <w:rPr>
                <w:rFonts w:eastAsia="Times New Roman" w:cstheme="minorHAnsi"/>
              </w:rPr>
              <w:t xml:space="preserve">SAC representatives </w:t>
            </w:r>
          </w:p>
          <w:p w14:paraId="3CC2F190" w14:textId="150A5FD7" w:rsidR="00E32235" w:rsidRPr="002C3BAD" w:rsidRDefault="00E32235" w:rsidP="006F1C33">
            <w:pPr>
              <w:spacing w:after="160" w:line="252" w:lineRule="auto"/>
              <w:rPr>
                <w:rFonts w:cstheme="minorHAnsi"/>
              </w:rPr>
            </w:pPr>
          </w:p>
        </w:tc>
      </w:tr>
      <w:tr w:rsidR="005D03B5" w:rsidRPr="002C3BAD" w14:paraId="29887CBC" w14:textId="77777777" w:rsidTr="00B02A61">
        <w:trPr>
          <w:trHeight w:val="1448"/>
        </w:trPr>
        <w:tc>
          <w:tcPr>
            <w:tcW w:w="724" w:type="pct"/>
          </w:tcPr>
          <w:p w14:paraId="0E3EAF8C" w14:textId="130E6AFD" w:rsidR="000E271F" w:rsidRPr="002C3BAD" w:rsidRDefault="000E271F" w:rsidP="007954EC">
            <w:pPr>
              <w:pStyle w:val="NoSpacing"/>
              <w:ind w:left="0" w:firstLine="0"/>
              <w:rPr>
                <w:rFonts w:cstheme="minorHAnsi"/>
              </w:rPr>
            </w:pPr>
          </w:p>
        </w:tc>
        <w:tc>
          <w:tcPr>
            <w:tcW w:w="727" w:type="pct"/>
          </w:tcPr>
          <w:p w14:paraId="15E13EDE" w14:textId="1310F84D" w:rsidR="000E271F" w:rsidRPr="002C3BAD" w:rsidRDefault="000E271F" w:rsidP="007954EC">
            <w:pPr>
              <w:pStyle w:val="NoSpacing"/>
              <w:ind w:left="0" w:firstLine="0"/>
              <w:rPr>
                <w:rFonts w:cstheme="minorHAnsi"/>
              </w:rPr>
            </w:pPr>
            <w:r w:rsidRPr="002C3BAD">
              <w:rPr>
                <w:rFonts w:cstheme="minorHAnsi"/>
              </w:rPr>
              <w:t xml:space="preserve">Vice President, </w:t>
            </w:r>
            <w:r w:rsidR="00E71D4C" w:rsidRPr="002C3BAD">
              <w:rPr>
                <w:rFonts w:cstheme="minorHAnsi"/>
              </w:rPr>
              <w:t>Kristen Vanselow</w:t>
            </w:r>
          </w:p>
        </w:tc>
        <w:tc>
          <w:tcPr>
            <w:tcW w:w="3549" w:type="pct"/>
          </w:tcPr>
          <w:p w14:paraId="7D35762E" w14:textId="0AAC5538" w:rsidR="00E32235" w:rsidRPr="002C3BAD" w:rsidRDefault="006C77CA" w:rsidP="00EA12FA">
            <w:pPr>
              <w:tabs>
                <w:tab w:val="left" w:pos="841"/>
              </w:tabs>
              <w:ind w:left="0" w:firstLine="0"/>
              <w:rPr>
                <w:rFonts w:cstheme="minorHAnsi"/>
              </w:rPr>
            </w:pPr>
            <w:r w:rsidRPr="002C3BAD">
              <w:rPr>
                <w:rFonts w:cstheme="minorHAnsi"/>
              </w:rPr>
              <w:t>We are r</w:t>
            </w:r>
            <w:r w:rsidR="0011071D" w:rsidRPr="002C3BAD">
              <w:rPr>
                <w:rFonts w:cstheme="minorHAnsi"/>
              </w:rPr>
              <w:t>estructuring the anonymous comments with Formstack</w:t>
            </w:r>
            <w:r w:rsidRPr="002C3BAD">
              <w:rPr>
                <w:rFonts w:cstheme="minorHAnsi"/>
              </w:rPr>
              <w:t>, adding additional questions to clarify comments</w:t>
            </w:r>
          </w:p>
        </w:tc>
      </w:tr>
      <w:tr w:rsidR="005D03B5" w:rsidRPr="002C3BAD" w14:paraId="4CC689AB" w14:textId="77777777" w:rsidTr="00127E7E">
        <w:tc>
          <w:tcPr>
            <w:tcW w:w="724" w:type="pct"/>
          </w:tcPr>
          <w:p w14:paraId="7425F9B5" w14:textId="77777777" w:rsidR="000E271F" w:rsidRPr="002C3BAD" w:rsidRDefault="000E271F" w:rsidP="007954EC">
            <w:pPr>
              <w:pStyle w:val="NoSpacing"/>
              <w:ind w:left="0" w:firstLine="0"/>
              <w:rPr>
                <w:rFonts w:cstheme="minorHAnsi"/>
              </w:rPr>
            </w:pPr>
          </w:p>
        </w:tc>
        <w:tc>
          <w:tcPr>
            <w:tcW w:w="727" w:type="pct"/>
          </w:tcPr>
          <w:p w14:paraId="32257B42" w14:textId="77777777" w:rsidR="000E271F" w:rsidRPr="002C3BAD" w:rsidRDefault="000E271F" w:rsidP="007954EC">
            <w:pPr>
              <w:pStyle w:val="NoSpacing"/>
              <w:ind w:left="0" w:firstLine="0"/>
              <w:rPr>
                <w:rFonts w:cstheme="minorHAnsi"/>
              </w:rPr>
            </w:pPr>
            <w:r w:rsidRPr="002C3BAD">
              <w:rPr>
                <w:rFonts w:cstheme="minorHAnsi"/>
              </w:rPr>
              <w:t xml:space="preserve">Secretary, </w:t>
            </w:r>
          </w:p>
          <w:p w14:paraId="6FE9848B" w14:textId="1D80E12F" w:rsidR="002C7802" w:rsidRPr="002C3BAD" w:rsidRDefault="002C7802" w:rsidP="007954EC">
            <w:pPr>
              <w:pStyle w:val="NoSpacing"/>
              <w:ind w:left="0" w:firstLine="0"/>
              <w:rPr>
                <w:rFonts w:cstheme="minorHAnsi"/>
              </w:rPr>
            </w:pPr>
            <w:r w:rsidRPr="002C3BAD">
              <w:rPr>
                <w:rFonts w:cstheme="minorHAnsi"/>
              </w:rPr>
              <w:t>Amy Craig</w:t>
            </w:r>
          </w:p>
        </w:tc>
        <w:tc>
          <w:tcPr>
            <w:tcW w:w="3549" w:type="pct"/>
          </w:tcPr>
          <w:p w14:paraId="6C8EC8FF" w14:textId="5B560FC5" w:rsidR="000F05CE" w:rsidRPr="002C3BAD" w:rsidRDefault="006C77CA" w:rsidP="00866362">
            <w:pPr>
              <w:ind w:left="0" w:firstLine="0"/>
              <w:rPr>
                <w:rFonts w:cstheme="minorHAnsi"/>
              </w:rPr>
            </w:pPr>
            <w:r w:rsidRPr="002C3BAD">
              <w:rPr>
                <w:rFonts w:cstheme="minorHAnsi"/>
              </w:rPr>
              <w:t>With lots of suggested changes to forms and processes, representatives should keep track of emailed information to prepare for meetings.</w:t>
            </w:r>
          </w:p>
        </w:tc>
      </w:tr>
      <w:tr w:rsidR="005D03B5" w:rsidRPr="002C3BAD" w14:paraId="023286EC" w14:textId="77777777" w:rsidTr="00127E7E">
        <w:trPr>
          <w:trHeight w:val="728"/>
        </w:trPr>
        <w:tc>
          <w:tcPr>
            <w:tcW w:w="724" w:type="pct"/>
          </w:tcPr>
          <w:p w14:paraId="779C458D" w14:textId="77777777" w:rsidR="000E271F" w:rsidRPr="002C3BAD" w:rsidRDefault="000E271F" w:rsidP="007954EC">
            <w:pPr>
              <w:pStyle w:val="NoSpacing"/>
              <w:ind w:left="0" w:firstLine="0"/>
              <w:rPr>
                <w:rFonts w:cstheme="minorHAnsi"/>
              </w:rPr>
            </w:pPr>
          </w:p>
        </w:tc>
        <w:tc>
          <w:tcPr>
            <w:tcW w:w="727" w:type="pct"/>
          </w:tcPr>
          <w:p w14:paraId="3351DCD9" w14:textId="62ADCDFE" w:rsidR="000E271F" w:rsidRPr="002C3BAD" w:rsidRDefault="000E271F" w:rsidP="007954EC">
            <w:pPr>
              <w:pStyle w:val="NoSpacing"/>
              <w:ind w:left="0" w:firstLine="0"/>
              <w:rPr>
                <w:rFonts w:cstheme="minorHAnsi"/>
              </w:rPr>
            </w:pPr>
            <w:r w:rsidRPr="002C3BAD">
              <w:rPr>
                <w:rFonts w:cstheme="minorHAnsi"/>
              </w:rPr>
              <w:t>Treasurer,</w:t>
            </w:r>
            <w:r w:rsidR="002D6CB0" w:rsidRPr="002C3BAD">
              <w:rPr>
                <w:rFonts w:cstheme="minorHAnsi"/>
              </w:rPr>
              <w:t xml:space="preserve"> </w:t>
            </w:r>
            <w:r w:rsidR="008F31D1" w:rsidRPr="002C3BAD">
              <w:rPr>
                <w:rFonts w:cstheme="minorHAnsi"/>
              </w:rPr>
              <w:t>Amy Hall</w:t>
            </w:r>
          </w:p>
          <w:p w14:paraId="412529A9" w14:textId="5FAC99C2" w:rsidR="000E271F" w:rsidRPr="002C3BAD" w:rsidRDefault="000E271F" w:rsidP="007954EC">
            <w:pPr>
              <w:pStyle w:val="NoSpacing"/>
              <w:ind w:left="0" w:firstLine="0"/>
              <w:rPr>
                <w:rFonts w:cstheme="minorHAnsi"/>
              </w:rPr>
            </w:pPr>
          </w:p>
        </w:tc>
        <w:tc>
          <w:tcPr>
            <w:tcW w:w="3549" w:type="pct"/>
          </w:tcPr>
          <w:p w14:paraId="06ED4137" w14:textId="5F872CA2" w:rsidR="00E32235" w:rsidRPr="002C3BAD" w:rsidRDefault="006C77CA" w:rsidP="00A864E9">
            <w:pPr>
              <w:pStyle w:val="NoSpacing"/>
              <w:rPr>
                <w:rFonts w:cstheme="minorHAnsi"/>
              </w:rPr>
            </w:pPr>
            <w:r w:rsidRPr="002C3BAD">
              <w:rPr>
                <w:rFonts w:cstheme="minorHAnsi"/>
              </w:rPr>
              <w:t xml:space="preserve">Request that </w:t>
            </w:r>
            <w:r w:rsidR="0011071D" w:rsidRPr="002C3BAD">
              <w:rPr>
                <w:rFonts w:cstheme="minorHAnsi"/>
              </w:rPr>
              <w:t xml:space="preserve">PD committee </w:t>
            </w:r>
            <w:r w:rsidRPr="002C3BAD">
              <w:rPr>
                <w:rFonts w:cstheme="minorHAnsi"/>
              </w:rPr>
              <w:t xml:space="preserve">keep </w:t>
            </w:r>
            <w:r w:rsidR="0011071D" w:rsidRPr="002C3BAD">
              <w:rPr>
                <w:rFonts w:cstheme="minorHAnsi"/>
              </w:rPr>
              <w:t>shar</w:t>
            </w:r>
            <w:r w:rsidRPr="002C3BAD">
              <w:rPr>
                <w:rFonts w:cstheme="minorHAnsi"/>
              </w:rPr>
              <w:t>ing</w:t>
            </w:r>
            <w:r w:rsidR="0011071D" w:rsidRPr="002C3BAD">
              <w:rPr>
                <w:rFonts w:cstheme="minorHAnsi"/>
              </w:rPr>
              <w:t xml:space="preserve"> details on </w:t>
            </w:r>
            <w:r w:rsidRPr="002C3BAD">
              <w:rPr>
                <w:rFonts w:cstheme="minorHAnsi"/>
              </w:rPr>
              <w:t xml:space="preserve">status of </w:t>
            </w:r>
            <w:r w:rsidR="0011071D" w:rsidRPr="002C3BAD">
              <w:rPr>
                <w:rFonts w:cstheme="minorHAnsi"/>
              </w:rPr>
              <w:t xml:space="preserve">awards, especially dates the </w:t>
            </w:r>
            <w:r w:rsidRPr="002C3BAD">
              <w:rPr>
                <w:rFonts w:cstheme="minorHAnsi"/>
              </w:rPr>
              <w:t xml:space="preserve">professional development opportunity </w:t>
            </w:r>
            <w:r w:rsidR="0011071D" w:rsidRPr="002C3BAD">
              <w:rPr>
                <w:rFonts w:cstheme="minorHAnsi"/>
              </w:rPr>
              <w:t>is taking place</w:t>
            </w:r>
          </w:p>
          <w:p w14:paraId="548D9CAB" w14:textId="77777777" w:rsidR="00210CBA" w:rsidRPr="002C3BAD" w:rsidRDefault="00210CBA" w:rsidP="00A864E9">
            <w:pPr>
              <w:pStyle w:val="NoSpacing"/>
              <w:rPr>
                <w:rFonts w:cstheme="minorHAnsi"/>
              </w:rPr>
            </w:pPr>
          </w:p>
          <w:p w14:paraId="022F5A0C" w14:textId="77777777" w:rsidR="00210CBA" w:rsidRPr="002C3BAD" w:rsidRDefault="00210CBA" w:rsidP="00210CBA">
            <w:pPr>
              <w:pStyle w:val="NoSpacing"/>
              <w:ind w:left="0" w:firstLine="0"/>
              <w:rPr>
                <w:rFonts w:cstheme="minorHAnsi"/>
              </w:rPr>
            </w:pPr>
            <w:r w:rsidRPr="002C3BAD">
              <w:rPr>
                <w:rFonts w:cstheme="minorHAnsi"/>
              </w:rPr>
              <w:t>•</w:t>
            </w:r>
            <w:r w:rsidRPr="002C3BAD">
              <w:rPr>
                <w:rFonts w:cstheme="minorHAnsi"/>
              </w:rPr>
              <w:tab/>
              <w:t>2022-23 fund balances:</w:t>
            </w:r>
          </w:p>
          <w:p w14:paraId="6D9E1EE0" w14:textId="77777777" w:rsidR="00210CBA" w:rsidRPr="002C3BAD" w:rsidRDefault="00210CBA" w:rsidP="00210CBA">
            <w:pPr>
              <w:pStyle w:val="NoSpacing"/>
              <w:rPr>
                <w:rFonts w:cstheme="minorHAnsi"/>
              </w:rPr>
            </w:pPr>
            <w:r w:rsidRPr="002C3BAD">
              <w:rPr>
                <w:rFonts w:cstheme="minorHAnsi"/>
              </w:rPr>
              <w:t>o</w:t>
            </w:r>
            <w:r w:rsidRPr="002C3BAD">
              <w:rPr>
                <w:rFonts w:cstheme="minorHAnsi"/>
              </w:rPr>
              <w:tab/>
              <w:t>E&amp;G (Professional Development):</w:t>
            </w:r>
            <w:r w:rsidRPr="002C3BAD">
              <w:rPr>
                <w:rFonts w:cstheme="minorHAnsi"/>
              </w:rPr>
              <w:tab/>
            </w:r>
            <w:r w:rsidRPr="002C3BAD">
              <w:rPr>
                <w:rFonts w:cstheme="minorHAnsi"/>
              </w:rPr>
              <w:tab/>
              <w:t>$33,007.15</w:t>
            </w:r>
          </w:p>
          <w:p w14:paraId="66137122" w14:textId="77777777" w:rsidR="00210CBA" w:rsidRPr="002C3BAD" w:rsidRDefault="00210CBA" w:rsidP="00210CBA">
            <w:pPr>
              <w:pStyle w:val="NoSpacing"/>
              <w:rPr>
                <w:rFonts w:cstheme="minorHAnsi"/>
              </w:rPr>
            </w:pPr>
            <w:r w:rsidRPr="002C3BAD">
              <w:rPr>
                <w:rFonts w:cstheme="minorHAnsi"/>
              </w:rPr>
              <w:t>o</w:t>
            </w:r>
            <w:r w:rsidRPr="002C3BAD">
              <w:rPr>
                <w:rFonts w:cstheme="minorHAnsi"/>
              </w:rPr>
              <w:tab/>
              <w:t>Concessions:</w:t>
            </w:r>
            <w:r w:rsidRPr="002C3BAD">
              <w:rPr>
                <w:rFonts w:cstheme="minorHAnsi"/>
              </w:rPr>
              <w:tab/>
            </w:r>
            <w:r w:rsidRPr="002C3BAD">
              <w:rPr>
                <w:rFonts w:cstheme="minorHAnsi"/>
              </w:rPr>
              <w:tab/>
            </w:r>
            <w:r w:rsidRPr="002C3BAD">
              <w:rPr>
                <w:rFonts w:cstheme="minorHAnsi"/>
              </w:rPr>
              <w:tab/>
            </w:r>
            <w:r w:rsidRPr="002C3BAD">
              <w:rPr>
                <w:rFonts w:cstheme="minorHAnsi"/>
              </w:rPr>
              <w:tab/>
            </w:r>
            <w:r w:rsidRPr="002C3BAD">
              <w:rPr>
                <w:rFonts w:cstheme="minorHAnsi"/>
              </w:rPr>
              <w:tab/>
              <w:t>$13,233.57</w:t>
            </w:r>
          </w:p>
          <w:p w14:paraId="12E81C91" w14:textId="77777777" w:rsidR="00210CBA" w:rsidRPr="002C3BAD" w:rsidRDefault="00210CBA" w:rsidP="00210CBA">
            <w:pPr>
              <w:pStyle w:val="NoSpacing"/>
              <w:rPr>
                <w:rFonts w:cstheme="minorHAnsi"/>
              </w:rPr>
            </w:pPr>
            <w:r w:rsidRPr="002C3BAD">
              <w:rPr>
                <w:rFonts w:cstheme="minorHAnsi"/>
              </w:rPr>
              <w:t>o</w:t>
            </w:r>
            <w:r w:rsidRPr="002C3BAD">
              <w:rPr>
                <w:rFonts w:cstheme="minorHAnsi"/>
              </w:rPr>
              <w:tab/>
              <w:t>Scholarship Fund</w:t>
            </w:r>
            <w:r w:rsidRPr="002C3BAD">
              <w:rPr>
                <w:rFonts w:cstheme="minorHAnsi"/>
              </w:rPr>
              <w:tab/>
            </w:r>
            <w:r w:rsidRPr="002C3BAD">
              <w:rPr>
                <w:rFonts w:cstheme="minorHAnsi"/>
              </w:rPr>
              <w:tab/>
            </w:r>
            <w:r w:rsidRPr="002C3BAD">
              <w:rPr>
                <w:rFonts w:cstheme="minorHAnsi"/>
              </w:rPr>
              <w:tab/>
            </w:r>
            <w:r w:rsidRPr="002C3BAD">
              <w:rPr>
                <w:rFonts w:cstheme="minorHAnsi"/>
              </w:rPr>
              <w:tab/>
            </w:r>
            <w:proofErr w:type="gramStart"/>
            <w:r w:rsidRPr="002C3BAD">
              <w:rPr>
                <w:rFonts w:cstheme="minorHAnsi"/>
              </w:rPr>
              <w:t>$  8,561.99</w:t>
            </w:r>
            <w:proofErr w:type="gramEnd"/>
          </w:p>
          <w:p w14:paraId="6D9C99C6" w14:textId="77777777" w:rsidR="00210CBA" w:rsidRPr="002C3BAD" w:rsidRDefault="00210CBA" w:rsidP="00210CBA">
            <w:pPr>
              <w:pStyle w:val="NoSpacing"/>
              <w:rPr>
                <w:rFonts w:cstheme="minorHAnsi"/>
              </w:rPr>
            </w:pPr>
            <w:r w:rsidRPr="002C3BAD">
              <w:rPr>
                <w:rFonts w:cstheme="minorHAnsi"/>
              </w:rPr>
              <w:t>o</w:t>
            </w:r>
            <w:r w:rsidRPr="002C3BAD">
              <w:rPr>
                <w:rFonts w:cstheme="minorHAnsi"/>
              </w:rPr>
              <w:tab/>
              <w:t>SAC (Foundation)</w:t>
            </w:r>
            <w:r w:rsidRPr="002C3BAD">
              <w:rPr>
                <w:rFonts w:cstheme="minorHAnsi"/>
              </w:rPr>
              <w:tab/>
            </w:r>
            <w:r w:rsidRPr="002C3BAD">
              <w:rPr>
                <w:rFonts w:cstheme="minorHAnsi"/>
              </w:rPr>
              <w:tab/>
            </w:r>
            <w:r w:rsidRPr="002C3BAD">
              <w:rPr>
                <w:rFonts w:cstheme="minorHAnsi"/>
              </w:rPr>
              <w:tab/>
            </w:r>
            <w:r w:rsidRPr="002C3BAD">
              <w:rPr>
                <w:rFonts w:cstheme="minorHAnsi"/>
              </w:rPr>
              <w:tab/>
            </w:r>
            <w:proofErr w:type="gramStart"/>
            <w:r w:rsidRPr="002C3BAD">
              <w:rPr>
                <w:rFonts w:cstheme="minorHAnsi"/>
              </w:rPr>
              <w:t>$  6,661.04</w:t>
            </w:r>
            <w:proofErr w:type="gramEnd"/>
          </w:p>
          <w:p w14:paraId="2BC43C7D" w14:textId="77777777" w:rsidR="00210CBA" w:rsidRPr="002C3BAD" w:rsidRDefault="00210CBA" w:rsidP="00210CBA">
            <w:pPr>
              <w:pStyle w:val="NoSpacing"/>
              <w:rPr>
                <w:rFonts w:cstheme="minorHAnsi"/>
              </w:rPr>
            </w:pPr>
            <w:r w:rsidRPr="002C3BAD">
              <w:rPr>
                <w:rFonts w:cstheme="minorHAnsi"/>
              </w:rPr>
              <w:t>o</w:t>
            </w:r>
            <w:r w:rsidRPr="002C3BAD">
              <w:rPr>
                <w:rFonts w:cstheme="minorHAnsi"/>
              </w:rPr>
              <w:tab/>
              <w:t>Gabor Employee Awards</w:t>
            </w:r>
            <w:r w:rsidRPr="002C3BAD">
              <w:rPr>
                <w:rFonts w:cstheme="minorHAnsi"/>
              </w:rPr>
              <w:tab/>
            </w:r>
            <w:r w:rsidRPr="002C3BAD">
              <w:rPr>
                <w:rFonts w:cstheme="minorHAnsi"/>
              </w:rPr>
              <w:tab/>
            </w:r>
            <w:r w:rsidRPr="002C3BAD">
              <w:rPr>
                <w:rFonts w:cstheme="minorHAnsi"/>
              </w:rPr>
              <w:tab/>
            </w:r>
            <w:proofErr w:type="gramStart"/>
            <w:r w:rsidRPr="002C3BAD">
              <w:rPr>
                <w:rFonts w:cstheme="minorHAnsi"/>
              </w:rPr>
              <w:t>$  7,125.92</w:t>
            </w:r>
            <w:proofErr w:type="gramEnd"/>
          </w:p>
          <w:p w14:paraId="22514F1E" w14:textId="77777777" w:rsidR="00210CBA" w:rsidRPr="002C3BAD" w:rsidRDefault="00210CBA" w:rsidP="00210CBA">
            <w:pPr>
              <w:pStyle w:val="NoSpacing"/>
              <w:rPr>
                <w:rFonts w:cstheme="minorHAnsi"/>
              </w:rPr>
            </w:pPr>
            <w:r w:rsidRPr="002C3BAD">
              <w:rPr>
                <w:rFonts w:cstheme="minorHAnsi"/>
              </w:rPr>
              <w:lastRenderedPageBreak/>
              <w:t>$68,589.67</w:t>
            </w:r>
          </w:p>
          <w:p w14:paraId="41F76157" w14:textId="77777777" w:rsidR="00210CBA" w:rsidRPr="002C3BAD" w:rsidRDefault="00210CBA" w:rsidP="00210CBA">
            <w:pPr>
              <w:pStyle w:val="NoSpacing"/>
              <w:rPr>
                <w:rFonts w:cstheme="minorHAnsi"/>
              </w:rPr>
            </w:pPr>
          </w:p>
          <w:p w14:paraId="1F5A50C8" w14:textId="396710AC" w:rsidR="00210CBA" w:rsidRPr="002C3BAD" w:rsidRDefault="00210CBA" w:rsidP="00210CBA">
            <w:pPr>
              <w:pStyle w:val="NoSpacing"/>
              <w:rPr>
                <w:rFonts w:cstheme="minorHAnsi"/>
              </w:rPr>
            </w:pPr>
            <w:r w:rsidRPr="002C3BAD">
              <w:rPr>
                <w:rFonts w:cstheme="minorHAnsi"/>
              </w:rPr>
              <w:t>•</w:t>
            </w:r>
            <w:r w:rsidRPr="002C3BAD">
              <w:rPr>
                <w:rFonts w:cstheme="minorHAnsi"/>
              </w:rPr>
              <w:tab/>
              <w:t>The SAC Board is proposing to donate $2,000 from the SAC Foundation fund towards Hurricane relief.  Presently, there is still an ongoing match, so the result is $4,000 of funding.  The SAC Foundation fund generally goes unused year-to-year and also does not get replenished.  Use of these funds is completely at SAC’s discretion.</w:t>
            </w:r>
          </w:p>
          <w:p w14:paraId="474D5A03" w14:textId="77777777" w:rsidR="0011071D" w:rsidRPr="002C3BAD" w:rsidRDefault="00210CBA" w:rsidP="00210CBA">
            <w:pPr>
              <w:pStyle w:val="NoSpacing"/>
              <w:rPr>
                <w:rFonts w:cstheme="minorHAnsi"/>
              </w:rPr>
            </w:pPr>
            <w:r w:rsidRPr="002C3BAD">
              <w:rPr>
                <w:rFonts w:cstheme="minorHAnsi"/>
              </w:rPr>
              <w:t>•</w:t>
            </w:r>
            <w:r w:rsidRPr="002C3BAD">
              <w:rPr>
                <w:rFonts w:cstheme="minorHAnsi"/>
              </w:rPr>
              <w:tab/>
              <w:t>SAC has $8,561.99 banked for SAC scholarships, and currently only awards two (2) at $500 each.  In light of hurricane relief efforts, inflation and other financial stressors, perhaps SAC should consider increasing the number of awards, even if only for this year.</w:t>
            </w:r>
            <w:r w:rsidR="00BB4F1C" w:rsidRPr="002C3BAD">
              <w:rPr>
                <w:rFonts w:cstheme="minorHAnsi"/>
              </w:rPr>
              <w:t xml:space="preserve"> $1119.00 this calendar year will be added.</w:t>
            </w:r>
          </w:p>
          <w:p w14:paraId="49BC008D" w14:textId="514E8BA1" w:rsidR="00BB4F1C" w:rsidRPr="002C3BAD" w:rsidRDefault="00BB4F1C" w:rsidP="00BB4F1C">
            <w:pPr>
              <w:pStyle w:val="NoSpacing"/>
              <w:numPr>
                <w:ilvl w:val="0"/>
                <w:numId w:val="25"/>
              </w:numPr>
              <w:rPr>
                <w:rFonts w:cstheme="minorHAnsi"/>
              </w:rPr>
            </w:pPr>
            <w:r w:rsidRPr="002C3BAD">
              <w:rPr>
                <w:rFonts w:cstheme="minorHAnsi"/>
              </w:rPr>
              <w:t>Ask that PDP committee include dates of conferences so know when the award may be used</w:t>
            </w:r>
          </w:p>
        </w:tc>
      </w:tr>
      <w:tr w:rsidR="00537FCF" w:rsidRPr="002C3BAD" w14:paraId="220037D5" w14:textId="77777777" w:rsidTr="00127E7E">
        <w:trPr>
          <w:trHeight w:val="818"/>
        </w:trPr>
        <w:tc>
          <w:tcPr>
            <w:tcW w:w="724" w:type="pct"/>
          </w:tcPr>
          <w:p w14:paraId="1A86CA7B" w14:textId="77777777" w:rsidR="00537FCF" w:rsidRPr="002C3BAD" w:rsidRDefault="00537FCF" w:rsidP="007954EC">
            <w:pPr>
              <w:pStyle w:val="NoSpacing"/>
              <w:ind w:left="0" w:firstLine="0"/>
              <w:rPr>
                <w:rFonts w:cstheme="minorHAnsi"/>
              </w:rPr>
            </w:pPr>
          </w:p>
        </w:tc>
        <w:tc>
          <w:tcPr>
            <w:tcW w:w="727" w:type="pct"/>
          </w:tcPr>
          <w:p w14:paraId="40127ED7" w14:textId="697AAF77" w:rsidR="00537FCF" w:rsidRPr="002C3BAD" w:rsidRDefault="00537FCF" w:rsidP="007954EC">
            <w:pPr>
              <w:pStyle w:val="NoSpacing"/>
              <w:ind w:left="0" w:firstLine="0"/>
              <w:rPr>
                <w:rFonts w:cstheme="minorHAnsi"/>
              </w:rPr>
            </w:pPr>
            <w:r w:rsidRPr="002C3BAD">
              <w:rPr>
                <w:rFonts w:cstheme="minorHAnsi"/>
              </w:rPr>
              <w:t>Communications, Kiley Barnett</w:t>
            </w:r>
          </w:p>
        </w:tc>
        <w:tc>
          <w:tcPr>
            <w:tcW w:w="3549" w:type="pct"/>
          </w:tcPr>
          <w:p w14:paraId="7F33030F" w14:textId="521DF4F6" w:rsidR="006171C8" w:rsidRPr="002C3BAD" w:rsidRDefault="0011071D" w:rsidP="007C2689">
            <w:pPr>
              <w:rPr>
                <w:rFonts w:cstheme="minorHAnsi"/>
              </w:rPr>
            </w:pPr>
            <w:r w:rsidRPr="002C3BAD">
              <w:rPr>
                <w:rFonts w:cstheme="minorHAnsi"/>
              </w:rPr>
              <w:t>Webmaster</w:t>
            </w:r>
            <w:r w:rsidR="006C77CA" w:rsidRPr="002C3BAD">
              <w:rPr>
                <w:rFonts w:cstheme="minorHAnsi"/>
              </w:rPr>
              <w:t xml:space="preserve"> gave a</w:t>
            </w:r>
            <w:r w:rsidRPr="002C3BAD">
              <w:rPr>
                <w:rFonts w:cstheme="minorHAnsi"/>
              </w:rPr>
              <w:t xml:space="preserve"> response to</w:t>
            </w:r>
            <w:r w:rsidR="006C77CA" w:rsidRPr="002C3BAD">
              <w:rPr>
                <w:rFonts w:cstheme="minorHAnsi"/>
              </w:rPr>
              <w:t xml:space="preserve"> the</w:t>
            </w:r>
            <w:r w:rsidRPr="002C3BAD">
              <w:rPr>
                <w:rFonts w:cstheme="minorHAnsi"/>
              </w:rPr>
              <w:t xml:space="preserve"> observation about where SAC is located on the main FGCU website</w:t>
            </w:r>
            <w:r w:rsidR="006C77CA" w:rsidRPr="002C3BAD">
              <w:rPr>
                <w:rFonts w:cstheme="minorHAnsi"/>
              </w:rPr>
              <w:t>, we have a link under “Resources &gt; Faculty &amp; Staff” but not listed with Faculty Senate, since we are not an academic organization</w:t>
            </w:r>
          </w:p>
          <w:p w14:paraId="2098D3C0" w14:textId="5FC82980" w:rsidR="00BB4F1C" w:rsidRPr="002C3BAD" w:rsidRDefault="00BB4F1C" w:rsidP="007C2689">
            <w:pPr>
              <w:rPr>
                <w:rFonts w:cstheme="minorHAnsi"/>
              </w:rPr>
            </w:pPr>
          </w:p>
        </w:tc>
      </w:tr>
      <w:tr w:rsidR="005D03B5" w:rsidRPr="002C3BAD" w14:paraId="6A948B4E" w14:textId="77777777" w:rsidTr="00127E7E">
        <w:trPr>
          <w:trHeight w:val="818"/>
        </w:trPr>
        <w:tc>
          <w:tcPr>
            <w:tcW w:w="724" w:type="pct"/>
          </w:tcPr>
          <w:p w14:paraId="676ECA99" w14:textId="361298E3" w:rsidR="000E271F" w:rsidRPr="002C3BAD" w:rsidRDefault="000E271F" w:rsidP="007954EC">
            <w:pPr>
              <w:pStyle w:val="NoSpacing"/>
              <w:ind w:left="0" w:firstLine="0"/>
              <w:rPr>
                <w:rFonts w:cstheme="minorHAnsi"/>
              </w:rPr>
            </w:pPr>
            <w:r w:rsidRPr="002C3BAD">
              <w:rPr>
                <w:rFonts w:cstheme="minorHAnsi"/>
              </w:rPr>
              <w:t>Finest of the Flock</w:t>
            </w:r>
          </w:p>
        </w:tc>
        <w:tc>
          <w:tcPr>
            <w:tcW w:w="727" w:type="pct"/>
          </w:tcPr>
          <w:p w14:paraId="344A1225" w14:textId="094780BD" w:rsidR="000E271F" w:rsidRPr="002C3BAD" w:rsidRDefault="000E271F" w:rsidP="007954EC">
            <w:pPr>
              <w:pStyle w:val="NoSpacing"/>
              <w:ind w:left="0" w:firstLine="0"/>
              <w:rPr>
                <w:rFonts w:cstheme="minorHAnsi"/>
              </w:rPr>
            </w:pPr>
            <w:r w:rsidRPr="002C3BAD">
              <w:rPr>
                <w:rFonts w:cstheme="minorHAnsi"/>
              </w:rPr>
              <w:t>Chair</w:t>
            </w:r>
            <w:r w:rsidR="00730A2F" w:rsidRPr="002C3BAD">
              <w:rPr>
                <w:rFonts w:cstheme="minorHAnsi"/>
              </w:rPr>
              <w:t>,</w:t>
            </w:r>
            <w:r w:rsidR="006171C8" w:rsidRPr="002C3BAD">
              <w:rPr>
                <w:rFonts w:cstheme="minorHAnsi"/>
              </w:rPr>
              <w:t xml:space="preserve"> Diane Bova</w:t>
            </w:r>
          </w:p>
          <w:p w14:paraId="205F38A3" w14:textId="34305804" w:rsidR="00AE74B4" w:rsidRPr="002C3BAD" w:rsidRDefault="00AE74B4" w:rsidP="007954EC">
            <w:pPr>
              <w:pStyle w:val="NoSpacing"/>
              <w:ind w:left="0" w:firstLine="0"/>
              <w:rPr>
                <w:rFonts w:cstheme="minorHAnsi"/>
              </w:rPr>
            </w:pPr>
          </w:p>
        </w:tc>
        <w:tc>
          <w:tcPr>
            <w:tcW w:w="3549" w:type="pct"/>
          </w:tcPr>
          <w:p w14:paraId="590B6A89" w14:textId="124A3947" w:rsidR="006171C8" w:rsidRPr="002C3BAD" w:rsidRDefault="00BB4F1C" w:rsidP="007C2689">
            <w:pPr>
              <w:rPr>
                <w:rFonts w:cstheme="minorHAnsi"/>
              </w:rPr>
            </w:pPr>
            <w:r w:rsidRPr="002C3BAD">
              <w:rPr>
                <w:rFonts w:cstheme="minorHAnsi"/>
              </w:rPr>
              <w:t>Two nominees</w:t>
            </w:r>
            <w:r w:rsidR="002B1A4D" w:rsidRPr="002C3BAD">
              <w:rPr>
                <w:rFonts w:cstheme="minorHAnsi"/>
              </w:rPr>
              <w:t>:</w:t>
            </w:r>
            <w:r w:rsidRPr="002C3BAD">
              <w:rPr>
                <w:rFonts w:cstheme="minorHAnsi"/>
              </w:rPr>
              <w:t xml:space="preserve"> Kelly Cosgrove</w:t>
            </w:r>
            <w:r w:rsidR="002B1A4D" w:rsidRPr="002C3BAD">
              <w:rPr>
                <w:rFonts w:cstheme="minorHAnsi"/>
              </w:rPr>
              <w:t xml:space="preserve"> and </w:t>
            </w:r>
            <w:bookmarkStart w:id="1" w:name="_Hlk120784449"/>
            <w:r w:rsidR="002B1A4D" w:rsidRPr="002C3BAD">
              <w:rPr>
                <w:rFonts w:cstheme="minorHAnsi"/>
              </w:rPr>
              <w:t>Theresa Aguiar</w:t>
            </w:r>
            <w:bookmarkEnd w:id="1"/>
          </w:p>
          <w:p w14:paraId="3C8D42D8" w14:textId="77777777" w:rsidR="002B1A4D" w:rsidRPr="002C3BAD" w:rsidRDefault="002B1A4D" w:rsidP="00BB4F1C">
            <w:pPr>
              <w:ind w:left="0" w:firstLine="0"/>
              <w:rPr>
                <w:rFonts w:cstheme="minorHAnsi"/>
              </w:rPr>
            </w:pPr>
          </w:p>
          <w:p w14:paraId="60623FE2" w14:textId="24275CA0" w:rsidR="00BB4F1C" w:rsidRPr="002C3BAD" w:rsidRDefault="00BB4F1C" w:rsidP="00BB4F1C">
            <w:pPr>
              <w:ind w:left="0" w:firstLine="0"/>
              <w:rPr>
                <w:rFonts w:cstheme="minorHAnsi"/>
              </w:rPr>
            </w:pPr>
            <w:r w:rsidRPr="002C3BAD">
              <w:rPr>
                <w:rFonts w:cstheme="minorHAnsi"/>
              </w:rPr>
              <w:t>FOF Spotlight</w:t>
            </w:r>
            <w:r w:rsidR="002B1A4D" w:rsidRPr="002C3BAD">
              <w:rPr>
                <w:rFonts w:cstheme="minorHAnsi"/>
              </w:rPr>
              <w:t>:</w:t>
            </w:r>
            <w:r w:rsidRPr="002C3BAD">
              <w:rPr>
                <w:rFonts w:cstheme="minorHAnsi"/>
              </w:rPr>
              <w:t xml:space="preserve"> Theresa </w:t>
            </w:r>
            <w:r w:rsidR="002B1A4D" w:rsidRPr="002C3BAD">
              <w:rPr>
                <w:rFonts w:cstheme="minorHAnsi"/>
              </w:rPr>
              <w:t xml:space="preserve">Aguiar </w:t>
            </w:r>
            <w:r w:rsidRPr="002C3BAD">
              <w:rPr>
                <w:rFonts w:cstheme="minorHAnsi"/>
              </w:rPr>
              <w:t xml:space="preserve">submitted by Lorrie </w:t>
            </w:r>
            <w:proofErr w:type="spellStart"/>
            <w:r w:rsidRPr="002C3BAD">
              <w:rPr>
                <w:rFonts w:cstheme="minorHAnsi"/>
              </w:rPr>
              <w:t>Zalle</w:t>
            </w:r>
            <w:proofErr w:type="spellEnd"/>
          </w:p>
          <w:p w14:paraId="605E004E" w14:textId="08B39A10" w:rsidR="002B1A4D" w:rsidRPr="002C3BAD" w:rsidRDefault="002B1A4D" w:rsidP="002B1A4D">
            <w:pPr>
              <w:spacing w:line="256" w:lineRule="auto"/>
              <w:rPr>
                <w:rFonts w:eastAsia="Times New Roman" w:cstheme="minorHAnsi"/>
                <w:color w:val="15232B"/>
              </w:rPr>
            </w:pPr>
            <w:r w:rsidRPr="002C3BAD">
              <w:rPr>
                <w:rFonts w:eastAsia="Times New Roman" w:cstheme="minorHAnsi"/>
                <w:color w:val="15232B"/>
              </w:rPr>
              <w:t xml:space="preserve">        </w:t>
            </w:r>
            <w:r w:rsidRPr="002C3BAD">
              <w:rPr>
                <w:rFonts w:eastAsia="Times New Roman" w:cstheme="minorHAnsi"/>
                <w:color w:val="15232B"/>
              </w:rPr>
              <w:t>It is my pleasure and an honor to nominate Theresa Aguiar, Administrative Specialist for the Department of Social Work for the award of Finest of the Flock. I have worked with Theresa in the MCHHS for many years. Her skills and willingness to help outside her department have always been an encouragement to me. Along with Theresa’s many duties, she is always willing to help the College with printing posters and maintaining the poster printer for the MCHHS staff.</w:t>
            </w:r>
            <w:r w:rsidRPr="002C3BAD">
              <w:rPr>
                <w:rFonts w:eastAsia="Times New Roman" w:cstheme="minorHAnsi"/>
                <w:color w:val="15232B"/>
              </w:rPr>
              <w:br/>
            </w:r>
            <w:r w:rsidRPr="002C3BAD">
              <w:rPr>
                <w:rFonts w:eastAsia="Times New Roman" w:cstheme="minorHAnsi"/>
                <w:color w:val="15232B"/>
              </w:rPr>
              <w:br/>
              <w:t xml:space="preserve">For the last two years, she has been a faithful attender and supporter of the MCHHS staff Get Up &amp; Go Program. The program provides staff a place to meet for 20 minutes two times a week for some gentle stretching and breathing exercises. The program was designed to relieve stress and tight muscles due to sitting. Theresa has encouraged her faculty and staff to attend and is an inspiration to the attendees with her enthusiasm for the program. She is one of the Best in the FGCU Nest! </w:t>
            </w:r>
          </w:p>
        </w:tc>
      </w:tr>
      <w:tr w:rsidR="005D03B5" w:rsidRPr="002C3BAD" w14:paraId="2FBC2F5F" w14:textId="77777777" w:rsidTr="00127E7E">
        <w:tc>
          <w:tcPr>
            <w:tcW w:w="724" w:type="pct"/>
            <w:tcBorders>
              <w:bottom w:val="nil"/>
            </w:tcBorders>
          </w:tcPr>
          <w:p w14:paraId="630F138C" w14:textId="584DCB6C" w:rsidR="000E271F" w:rsidRPr="002C3BAD" w:rsidRDefault="00C22AB5" w:rsidP="00994F1A">
            <w:pPr>
              <w:pStyle w:val="NoSpacing"/>
              <w:ind w:left="0" w:firstLine="0"/>
              <w:rPr>
                <w:rFonts w:cstheme="minorHAnsi"/>
              </w:rPr>
            </w:pPr>
            <w:r w:rsidRPr="002C3BAD">
              <w:rPr>
                <w:rFonts w:cstheme="minorHAnsi"/>
              </w:rPr>
              <w:t>Public Comment</w:t>
            </w:r>
          </w:p>
        </w:tc>
        <w:tc>
          <w:tcPr>
            <w:tcW w:w="727" w:type="pct"/>
            <w:tcBorders>
              <w:bottom w:val="nil"/>
            </w:tcBorders>
          </w:tcPr>
          <w:p w14:paraId="546DBCD2" w14:textId="3977660D" w:rsidR="000E271F" w:rsidRPr="002C3BAD" w:rsidRDefault="000E271F" w:rsidP="00994F1A">
            <w:pPr>
              <w:pStyle w:val="NoSpacing"/>
              <w:ind w:left="0" w:firstLine="0"/>
              <w:rPr>
                <w:rFonts w:cstheme="minorHAnsi"/>
              </w:rPr>
            </w:pPr>
          </w:p>
        </w:tc>
        <w:tc>
          <w:tcPr>
            <w:tcW w:w="3549" w:type="pct"/>
            <w:tcBorders>
              <w:bottom w:val="nil"/>
            </w:tcBorders>
            <w:shd w:val="clear" w:color="auto" w:fill="auto"/>
          </w:tcPr>
          <w:p w14:paraId="10F1B1C3" w14:textId="13803909" w:rsidR="00F33B31" w:rsidRPr="002C3BAD" w:rsidRDefault="00C22AB5" w:rsidP="00C645AE">
            <w:pPr>
              <w:rPr>
                <w:rFonts w:cstheme="minorHAnsi"/>
              </w:rPr>
            </w:pPr>
            <w:r w:rsidRPr="002C3BAD">
              <w:rPr>
                <w:rFonts w:cstheme="minorHAnsi"/>
              </w:rPr>
              <w:t>Veteran’s Appreciation Luncheon rescheduled from 11/10 to 11/</w:t>
            </w:r>
            <w:r w:rsidR="006C77CA" w:rsidRPr="002C3BAD">
              <w:rPr>
                <w:rFonts w:cstheme="minorHAnsi"/>
              </w:rPr>
              <w:t>14,</w:t>
            </w:r>
            <w:r w:rsidRPr="002C3BAD">
              <w:rPr>
                <w:rFonts w:cstheme="minorHAnsi"/>
              </w:rPr>
              <w:t xml:space="preserve"> special thank you for SAC support </w:t>
            </w:r>
          </w:p>
        </w:tc>
      </w:tr>
      <w:tr w:rsidR="005D03B5" w:rsidRPr="002C3BAD" w14:paraId="59A601EE" w14:textId="77777777" w:rsidTr="00127E7E">
        <w:trPr>
          <w:trHeight w:val="1097"/>
        </w:trPr>
        <w:tc>
          <w:tcPr>
            <w:tcW w:w="724" w:type="pct"/>
            <w:shd w:val="clear" w:color="auto" w:fill="auto"/>
          </w:tcPr>
          <w:p w14:paraId="5FB11B62" w14:textId="1DB0CAA1" w:rsidR="000E271F" w:rsidRPr="002C3BAD" w:rsidRDefault="000E271F" w:rsidP="00994F1A">
            <w:pPr>
              <w:pStyle w:val="NoSpacing"/>
              <w:ind w:left="0" w:firstLine="0"/>
              <w:rPr>
                <w:rFonts w:cstheme="minorHAnsi"/>
              </w:rPr>
            </w:pPr>
            <w:r w:rsidRPr="002C3BAD">
              <w:rPr>
                <w:rFonts w:cstheme="minorHAnsi"/>
              </w:rPr>
              <w:t>SAC Liaison Reports</w:t>
            </w:r>
          </w:p>
        </w:tc>
        <w:tc>
          <w:tcPr>
            <w:tcW w:w="727" w:type="pct"/>
            <w:shd w:val="clear" w:color="auto" w:fill="auto"/>
          </w:tcPr>
          <w:p w14:paraId="225A53F0" w14:textId="025576BF" w:rsidR="000E271F" w:rsidRPr="002C3BAD" w:rsidRDefault="000E271F" w:rsidP="00994F1A">
            <w:pPr>
              <w:rPr>
                <w:rFonts w:cstheme="minorHAnsi"/>
              </w:rPr>
            </w:pPr>
            <w:r w:rsidRPr="002C3BAD">
              <w:rPr>
                <w:rFonts w:cstheme="minorHAnsi"/>
              </w:rPr>
              <w:t xml:space="preserve"> Dr.</w:t>
            </w:r>
            <w:r w:rsidR="000D0332" w:rsidRPr="002C3BAD">
              <w:rPr>
                <w:rFonts w:cstheme="minorHAnsi"/>
              </w:rPr>
              <w:t xml:space="preserve"> </w:t>
            </w:r>
            <w:r w:rsidRPr="002C3BAD">
              <w:rPr>
                <w:rFonts w:cstheme="minorHAnsi"/>
                <w:shd w:val="clear" w:color="auto" w:fill="FFFFFF"/>
              </w:rPr>
              <w:t>Aysegul Timur</w:t>
            </w:r>
          </w:p>
          <w:p w14:paraId="28745598" w14:textId="13CDA442" w:rsidR="000E271F" w:rsidRPr="002C3BAD" w:rsidRDefault="000E271F" w:rsidP="005C46B5">
            <w:pPr>
              <w:spacing w:after="160" w:line="259" w:lineRule="auto"/>
              <w:ind w:left="0" w:firstLine="0"/>
              <w:rPr>
                <w:rFonts w:cstheme="minorHAnsi"/>
              </w:rPr>
            </w:pPr>
            <w:r w:rsidRPr="002C3BAD">
              <w:rPr>
                <w:rFonts w:cstheme="minorHAnsi"/>
              </w:rPr>
              <w:t>(SAC Liaison)</w:t>
            </w:r>
          </w:p>
        </w:tc>
        <w:tc>
          <w:tcPr>
            <w:tcW w:w="3549" w:type="pct"/>
            <w:shd w:val="clear" w:color="auto" w:fill="FFFFFF" w:themeFill="background1"/>
          </w:tcPr>
          <w:p w14:paraId="6DF428B6" w14:textId="3D21028A" w:rsidR="00C26530" w:rsidRPr="002C3BAD" w:rsidRDefault="00C22AB5" w:rsidP="00922FE0">
            <w:pPr>
              <w:pStyle w:val="NoSpacing"/>
              <w:ind w:left="0" w:firstLine="0"/>
              <w:rPr>
                <w:rFonts w:cstheme="minorHAnsi"/>
              </w:rPr>
            </w:pPr>
            <w:r w:rsidRPr="002C3BAD">
              <w:rPr>
                <w:rFonts w:cstheme="minorHAnsi"/>
              </w:rPr>
              <w:t>Thank you for daily effort for great work, see</w:t>
            </w:r>
            <w:r w:rsidR="006C77CA" w:rsidRPr="002C3BAD">
              <w:rPr>
                <w:rFonts w:cstheme="minorHAnsi"/>
              </w:rPr>
              <w:t>ing</w:t>
            </w:r>
            <w:r w:rsidRPr="002C3BAD">
              <w:rPr>
                <w:rFonts w:cstheme="minorHAnsi"/>
              </w:rPr>
              <w:t xml:space="preserve"> many people around campus doing great things. Water school grand opening today was a great opportunity to see campus community and outside community come together.</w:t>
            </w:r>
          </w:p>
          <w:p w14:paraId="4B75A323" w14:textId="77777777" w:rsidR="006C77CA" w:rsidRPr="002C3BAD" w:rsidRDefault="006C77CA" w:rsidP="00922FE0">
            <w:pPr>
              <w:pStyle w:val="NoSpacing"/>
              <w:ind w:left="0" w:firstLine="0"/>
              <w:rPr>
                <w:rFonts w:cstheme="minorHAnsi"/>
              </w:rPr>
            </w:pPr>
          </w:p>
          <w:p w14:paraId="4832C9A0" w14:textId="6B593892" w:rsidR="00C22AB5" w:rsidRPr="002C3BAD" w:rsidRDefault="00C22AB5" w:rsidP="00922FE0">
            <w:pPr>
              <w:pStyle w:val="NoSpacing"/>
              <w:ind w:left="0" w:firstLine="0"/>
              <w:rPr>
                <w:rFonts w:cstheme="minorHAnsi"/>
              </w:rPr>
            </w:pPr>
            <w:r w:rsidRPr="002C3BAD">
              <w:rPr>
                <w:rFonts w:cstheme="minorHAnsi"/>
              </w:rPr>
              <w:t>Exercise to talk about expectations of liaison role</w:t>
            </w:r>
            <w:r w:rsidR="006C77CA" w:rsidRPr="002C3BAD">
              <w:rPr>
                <w:rFonts w:cstheme="minorHAnsi"/>
              </w:rPr>
              <w:t>:</w:t>
            </w:r>
            <w:r w:rsidRPr="002C3BAD">
              <w:rPr>
                <w:rFonts w:cstheme="minorHAnsi"/>
              </w:rPr>
              <w:t xml:space="preserve"> </w:t>
            </w:r>
          </w:p>
          <w:p w14:paraId="5B06EEAA" w14:textId="77777777" w:rsidR="006C77CA" w:rsidRPr="002C3BAD" w:rsidRDefault="00C22AB5" w:rsidP="006C77CA">
            <w:pPr>
              <w:pStyle w:val="NoSpacing"/>
              <w:numPr>
                <w:ilvl w:val="0"/>
                <w:numId w:val="25"/>
              </w:numPr>
              <w:rPr>
                <w:rFonts w:cstheme="minorHAnsi"/>
              </w:rPr>
            </w:pPr>
            <w:r w:rsidRPr="002C3BAD">
              <w:rPr>
                <w:rFonts w:cstheme="minorHAnsi"/>
              </w:rPr>
              <w:t xml:space="preserve">Define communication. Complaints on too many emails, then complaints that “I never heard about that.” </w:t>
            </w:r>
          </w:p>
          <w:p w14:paraId="401E5B6D" w14:textId="77777777" w:rsidR="006C77CA" w:rsidRPr="002C3BAD" w:rsidRDefault="00C22AB5" w:rsidP="006C77CA">
            <w:pPr>
              <w:pStyle w:val="NoSpacing"/>
              <w:numPr>
                <w:ilvl w:val="0"/>
                <w:numId w:val="25"/>
              </w:numPr>
              <w:rPr>
                <w:rFonts w:cstheme="minorHAnsi"/>
              </w:rPr>
            </w:pPr>
            <w:r w:rsidRPr="002C3BAD">
              <w:rPr>
                <w:rFonts w:cstheme="minorHAnsi"/>
              </w:rPr>
              <w:t>Academic Affairs newsletter discussion</w:t>
            </w:r>
            <w:r w:rsidR="006C77CA" w:rsidRPr="002C3BAD">
              <w:rPr>
                <w:rFonts w:cstheme="minorHAnsi"/>
              </w:rPr>
              <w:t>;</w:t>
            </w:r>
            <w:r w:rsidRPr="002C3BAD">
              <w:rPr>
                <w:rFonts w:cstheme="minorHAnsi"/>
              </w:rPr>
              <w:t xml:space="preserve"> </w:t>
            </w:r>
            <w:r w:rsidR="00515565" w:rsidRPr="002C3BAD">
              <w:rPr>
                <w:rFonts w:cstheme="minorHAnsi"/>
              </w:rPr>
              <w:t>what about one news source, one comprehensive newsletter? What would like to see? Staffing changes, staff benefits like scholarships and professional development opportunities, events like yoga and stretching</w:t>
            </w:r>
          </w:p>
          <w:p w14:paraId="50839172" w14:textId="77777777" w:rsidR="006C77CA" w:rsidRPr="002C3BAD" w:rsidRDefault="006C77CA" w:rsidP="006C77CA">
            <w:pPr>
              <w:pStyle w:val="NoSpacing"/>
              <w:numPr>
                <w:ilvl w:val="0"/>
                <w:numId w:val="25"/>
              </w:numPr>
              <w:rPr>
                <w:rFonts w:cstheme="minorHAnsi"/>
              </w:rPr>
            </w:pPr>
            <w:r w:rsidRPr="002C3BAD">
              <w:rPr>
                <w:rFonts w:cstheme="minorHAnsi"/>
              </w:rPr>
              <w:t>O</w:t>
            </w:r>
            <w:r w:rsidR="00515565" w:rsidRPr="002C3BAD">
              <w:rPr>
                <w:rFonts w:cstheme="minorHAnsi"/>
              </w:rPr>
              <w:t>bservation that some departments don’t support staff involvement with the reason that it takes away from work time, support from supervisor level that staff can take</w:t>
            </w:r>
            <w:r w:rsidR="00AC06BB" w:rsidRPr="002C3BAD">
              <w:rPr>
                <w:rFonts w:cstheme="minorHAnsi"/>
              </w:rPr>
              <w:t xml:space="preserve"> time to be involved on campus (like service expectations of faculty)</w:t>
            </w:r>
          </w:p>
          <w:p w14:paraId="29CC0AD5" w14:textId="77777777" w:rsidR="006C77CA" w:rsidRPr="002C3BAD" w:rsidRDefault="006C77CA" w:rsidP="006C77CA">
            <w:pPr>
              <w:pStyle w:val="NoSpacing"/>
              <w:numPr>
                <w:ilvl w:val="0"/>
                <w:numId w:val="25"/>
              </w:numPr>
              <w:rPr>
                <w:rFonts w:cstheme="minorHAnsi"/>
              </w:rPr>
            </w:pPr>
            <w:r w:rsidRPr="002C3BAD">
              <w:rPr>
                <w:rFonts w:cstheme="minorHAnsi"/>
              </w:rPr>
              <w:t xml:space="preserve">How can share </w:t>
            </w:r>
            <w:r w:rsidR="00AC06BB" w:rsidRPr="002C3BAD">
              <w:rPr>
                <w:rFonts w:cstheme="minorHAnsi"/>
              </w:rPr>
              <w:t>summar</w:t>
            </w:r>
            <w:r w:rsidRPr="002C3BAD">
              <w:rPr>
                <w:rFonts w:cstheme="minorHAnsi"/>
              </w:rPr>
              <w:t>y of</w:t>
            </w:r>
            <w:r w:rsidR="00AC06BB" w:rsidRPr="002C3BAD">
              <w:rPr>
                <w:rFonts w:cstheme="minorHAnsi"/>
              </w:rPr>
              <w:t xml:space="preserve"> major points from major meetings (like bullet points of what was covered in a BOT meeting)</w:t>
            </w:r>
            <w:r w:rsidRPr="002C3BAD">
              <w:rPr>
                <w:rFonts w:cstheme="minorHAnsi"/>
              </w:rPr>
              <w:t>?</w:t>
            </w:r>
          </w:p>
          <w:p w14:paraId="146E98B1" w14:textId="77777777" w:rsidR="006C77CA" w:rsidRPr="002C3BAD" w:rsidRDefault="006C77CA" w:rsidP="006C77CA">
            <w:pPr>
              <w:pStyle w:val="NoSpacing"/>
              <w:numPr>
                <w:ilvl w:val="0"/>
                <w:numId w:val="25"/>
              </w:numPr>
              <w:rPr>
                <w:rFonts w:cstheme="minorHAnsi"/>
              </w:rPr>
            </w:pPr>
            <w:r w:rsidRPr="002C3BAD">
              <w:rPr>
                <w:rFonts w:cstheme="minorHAnsi"/>
              </w:rPr>
              <w:t xml:space="preserve">Thoughts on </w:t>
            </w:r>
            <w:r w:rsidR="00AC06BB" w:rsidRPr="002C3BAD">
              <w:rPr>
                <w:rFonts w:cstheme="minorHAnsi"/>
              </w:rPr>
              <w:t>a comprehensive FGCU news source</w:t>
            </w:r>
          </w:p>
          <w:p w14:paraId="29064266" w14:textId="596B11FA" w:rsidR="00C22AB5" w:rsidRPr="002C3BAD" w:rsidRDefault="00AC06BB" w:rsidP="006C77CA">
            <w:pPr>
              <w:pStyle w:val="NoSpacing"/>
              <w:numPr>
                <w:ilvl w:val="0"/>
                <w:numId w:val="25"/>
              </w:numPr>
              <w:rPr>
                <w:rFonts w:cstheme="minorHAnsi"/>
              </w:rPr>
            </w:pPr>
            <w:r w:rsidRPr="002C3BAD">
              <w:rPr>
                <w:rFonts w:cstheme="minorHAnsi"/>
              </w:rPr>
              <w:t>SAC formerly had a quarterly newsletter that the President wrote a feature piece for the front page,</w:t>
            </w:r>
            <w:r w:rsidR="006C77CA" w:rsidRPr="002C3BAD">
              <w:rPr>
                <w:rFonts w:cstheme="minorHAnsi"/>
              </w:rPr>
              <w:t xml:space="preserve"> maybe resurrect that project?</w:t>
            </w:r>
            <w:r w:rsidRPr="002C3BAD">
              <w:rPr>
                <w:rFonts w:cstheme="minorHAnsi"/>
              </w:rPr>
              <w:t xml:space="preserve"> </w:t>
            </w:r>
          </w:p>
          <w:p w14:paraId="31EC87D3" w14:textId="1D6384FB" w:rsidR="00AC06BB" w:rsidRPr="002C3BAD" w:rsidRDefault="00AC06BB" w:rsidP="00922FE0">
            <w:pPr>
              <w:pStyle w:val="NoSpacing"/>
              <w:ind w:left="0" w:firstLine="0"/>
              <w:rPr>
                <w:rFonts w:cstheme="minorHAnsi"/>
              </w:rPr>
            </w:pPr>
          </w:p>
          <w:p w14:paraId="0DF151C6" w14:textId="774479BB" w:rsidR="00AC06BB" w:rsidRPr="002C3BAD" w:rsidRDefault="00AC06BB" w:rsidP="00922FE0">
            <w:pPr>
              <w:pStyle w:val="NoSpacing"/>
              <w:ind w:left="0" w:firstLine="0"/>
              <w:rPr>
                <w:rFonts w:cstheme="minorHAnsi"/>
              </w:rPr>
            </w:pPr>
            <w:r w:rsidRPr="002C3BAD">
              <w:rPr>
                <w:rFonts w:cstheme="minorHAnsi"/>
              </w:rPr>
              <w:t>Suggestions:</w:t>
            </w:r>
          </w:p>
          <w:p w14:paraId="2B37664C" w14:textId="77777777" w:rsidR="008D668E" w:rsidRPr="002C3BAD" w:rsidRDefault="00AC06BB" w:rsidP="008D668E">
            <w:pPr>
              <w:pStyle w:val="NoSpacing"/>
              <w:numPr>
                <w:ilvl w:val="0"/>
                <w:numId w:val="28"/>
              </w:numPr>
              <w:rPr>
                <w:rFonts w:cstheme="minorHAnsi"/>
              </w:rPr>
            </w:pPr>
            <w:r w:rsidRPr="002C3BAD">
              <w:rPr>
                <w:rFonts w:cstheme="minorHAnsi"/>
              </w:rPr>
              <w:t xml:space="preserve">Outlook Calendar invite to SAC as attached meeting invite. Talk to Tracie Beck about using that as part of the all-staff email. </w:t>
            </w:r>
          </w:p>
          <w:p w14:paraId="3C2617F5" w14:textId="799A302F" w:rsidR="00AC06BB" w:rsidRPr="002C3BAD" w:rsidRDefault="00AC06BB" w:rsidP="008D668E">
            <w:pPr>
              <w:pStyle w:val="NoSpacing"/>
              <w:numPr>
                <w:ilvl w:val="0"/>
                <w:numId w:val="28"/>
              </w:numPr>
              <w:rPr>
                <w:rFonts w:cstheme="minorHAnsi"/>
              </w:rPr>
            </w:pPr>
            <w:r w:rsidRPr="002C3BAD">
              <w:rPr>
                <w:rFonts w:cstheme="minorHAnsi"/>
              </w:rPr>
              <w:t>Incorporating Academic Affairs newsletter to include staff spotlight, or link to SAC newsletter</w:t>
            </w:r>
            <w:r w:rsidR="00016D2F" w:rsidRPr="002C3BAD">
              <w:rPr>
                <w:rFonts w:cstheme="minorHAnsi"/>
              </w:rPr>
              <w:t xml:space="preserve">; to submit items to the established weekly newsletter send details to </w:t>
            </w:r>
            <w:hyperlink r:id="rId8" w:history="1">
              <w:r w:rsidR="00016D2F" w:rsidRPr="002C3BAD">
                <w:rPr>
                  <w:rStyle w:val="Hyperlink"/>
                  <w:rFonts w:cstheme="minorHAnsi"/>
                </w:rPr>
                <w:t>academicaffairs@fgcu.edu</w:t>
              </w:r>
            </w:hyperlink>
            <w:r w:rsidR="00016D2F" w:rsidRPr="002C3BAD">
              <w:rPr>
                <w:rFonts w:cstheme="minorHAnsi"/>
              </w:rPr>
              <w:t xml:space="preserve"> </w:t>
            </w:r>
          </w:p>
          <w:p w14:paraId="57C54269" w14:textId="77777777" w:rsidR="00016D2F" w:rsidRPr="002C3BAD" w:rsidRDefault="00016D2F" w:rsidP="00922FE0">
            <w:pPr>
              <w:pStyle w:val="NoSpacing"/>
              <w:ind w:left="0" w:firstLine="0"/>
              <w:rPr>
                <w:rFonts w:cstheme="minorHAnsi"/>
              </w:rPr>
            </w:pPr>
          </w:p>
          <w:p w14:paraId="12047DA4" w14:textId="616D167E" w:rsidR="00016D2F" w:rsidRPr="002C3BAD" w:rsidRDefault="008D668E" w:rsidP="00922FE0">
            <w:pPr>
              <w:pStyle w:val="NoSpacing"/>
              <w:ind w:left="0" w:firstLine="0"/>
              <w:rPr>
                <w:rFonts w:cstheme="minorHAnsi"/>
              </w:rPr>
            </w:pPr>
            <w:r w:rsidRPr="002C3BAD">
              <w:rPr>
                <w:rFonts w:cstheme="minorHAnsi"/>
              </w:rPr>
              <w:t xml:space="preserve">Suggestion of a </w:t>
            </w:r>
            <w:r w:rsidR="00016D2F" w:rsidRPr="002C3BAD">
              <w:rPr>
                <w:rFonts w:cstheme="minorHAnsi"/>
              </w:rPr>
              <w:t xml:space="preserve">University newsletter </w:t>
            </w:r>
            <w:r w:rsidRPr="002C3BAD">
              <w:rPr>
                <w:rFonts w:cstheme="minorHAnsi"/>
              </w:rPr>
              <w:t>will be the first takeaway from today’s discussion</w:t>
            </w:r>
          </w:p>
        </w:tc>
      </w:tr>
      <w:tr w:rsidR="005D03B5" w:rsidRPr="002C3BAD" w14:paraId="71035CB3" w14:textId="77777777" w:rsidTr="00127E7E">
        <w:tc>
          <w:tcPr>
            <w:tcW w:w="724" w:type="pct"/>
            <w:tcBorders>
              <w:bottom w:val="single" w:sz="4" w:space="0" w:color="auto"/>
            </w:tcBorders>
            <w:shd w:val="clear" w:color="auto" w:fill="auto"/>
          </w:tcPr>
          <w:p w14:paraId="50A4E32C" w14:textId="356421D2" w:rsidR="000E271F" w:rsidRPr="002C3BAD" w:rsidRDefault="000E271F" w:rsidP="00994F1A">
            <w:pPr>
              <w:pStyle w:val="NoSpacing"/>
              <w:ind w:left="0" w:firstLine="0"/>
              <w:rPr>
                <w:rFonts w:cstheme="minorHAnsi"/>
              </w:rPr>
            </w:pPr>
          </w:p>
        </w:tc>
        <w:tc>
          <w:tcPr>
            <w:tcW w:w="727" w:type="pct"/>
            <w:tcBorders>
              <w:bottom w:val="single" w:sz="4" w:space="0" w:color="auto"/>
            </w:tcBorders>
            <w:shd w:val="clear" w:color="auto" w:fill="auto"/>
          </w:tcPr>
          <w:p w14:paraId="4AEFCD61" w14:textId="73E50F25" w:rsidR="000E271F" w:rsidRPr="002C3BAD" w:rsidRDefault="000E271F" w:rsidP="00994F1A">
            <w:pPr>
              <w:pStyle w:val="NoSpacing"/>
              <w:ind w:left="0" w:firstLine="0"/>
              <w:rPr>
                <w:rFonts w:cstheme="minorHAnsi"/>
              </w:rPr>
            </w:pPr>
            <w:r w:rsidRPr="002C3BAD">
              <w:rPr>
                <w:rFonts w:cstheme="minorHAnsi"/>
              </w:rPr>
              <w:t xml:space="preserve"> </w:t>
            </w:r>
            <w:r w:rsidR="00B1333F" w:rsidRPr="002C3BAD">
              <w:rPr>
                <w:rFonts w:cstheme="minorHAnsi"/>
              </w:rPr>
              <w:t>Anna Carlin</w:t>
            </w:r>
            <w:r w:rsidRPr="002C3BAD">
              <w:rPr>
                <w:rFonts w:cstheme="minorHAnsi"/>
              </w:rPr>
              <w:t xml:space="preserve"> (Faculty Senate)</w:t>
            </w:r>
          </w:p>
          <w:p w14:paraId="3FF2A299" w14:textId="3582EE4F" w:rsidR="000E271F" w:rsidRPr="002C3BAD" w:rsidRDefault="000E271F" w:rsidP="00994F1A">
            <w:pPr>
              <w:pStyle w:val="NoSpacing"/>
              <w:ind w:left="0" w:firstLine="0"/>
              <w:rPr>
                <w:rFonts w:cstheme="minorHAnsi"/>
              </w:rPr>
            </w:pPr>
          </w:p>
        </w:tc>
        <w:tc>
          <w:tcPr>
            <w:tcW w:w="3549" w:type="pct"/>
            <w:tcBorders>
              <w:bottom w:val="single" w:sz="4" w:space="0" w:color="auto"/>
            </w:tcBorders>
            <w:shd w:val="clear" w:color="auto" w:fill="FFFFFF" w:themeFill="background1"/>
          </w:tcPr>
          <w:p w14:paraId="5A549F2C" w14:textId="02CB7EA8" w:rsidR="006171C8" w:rsidRPr="002C3BAD" w:rsidRDefault="008D668E" w:rsidP="003B7689">
            <w:pPr>
              <w:spacing w:after="160" w:line="259" w:lineRule="auto"/>
              <w:ind w:left="0" w:firstLine="0"/>
              <w:rPr>
                <w:rFonts w:cstheme="minorHAnsi"/>
              </w:rPr>
            </w:pPr>
            <w:r w:rsidRPr="002C3BAD">
              <w:rPr>
                <w:rFonts w:cstheme="minorHAnsi"/>
              </w:rPr>
              <w:t>Not present</w:t>
            </w:r>
          </w:p>
        </w:tc>
      </w:tr>
      <w:tr w:rsidR="005D03B5" w:rsidRPr="002C3BAD" w14:paraId="6A81BF0A" w14:textId="77777777" w:rsidTr="00127E7E">
        <w:tc>
          <w:tcPr>
            <w:tcW w:w="724" w:type="pct"/>
            <w:tcBorders>
              <w:bottom w:val="single" w:sz="4" w:space="0" w:color="auto"/>
            </w:tcBorders>
            <w:shd w:val="clear" w:color="auto" w:fill="auto"/>
          </w:tcPr>
          <w:p w14:paraId="29082EAC" w14:textId="77777777" w:rsidR="000E271F" w:rsidRPr="002C3BAD" w:rsidRDefault="000E271F" w:rsidP="00994F1A">
            <w:pPr>
              <w:pStyle w:val="NoSpacing"/>
              <w:ind w:left="0" w:firstLine="0"/>
              <w:rPr>
                <w:rFonts w:cstheme="minorHAnsi"/>
              </w:rPr>
            </w:pPr>
            <w:bookmarkStart w:id="2" w:name="_Hlk84591312"/>
          </w:p>
        </w:tc>
        <w:tc>
          <w:tcPr>
            <w:tcW w:w="727" w:type="pct"/>
            <w:tcBorders>
              <w:bottom w:val="single" w:sz="4" w:space="0" w:color="auto"/>
            </w:tcBorders>
            <w:shd w:val="clear" w:color="auto" w:fill="auto"/>
          </w:tcPr>
          <w:p w14:paraId="39F348D6" w14:textId="050D6F37" w:rsidR="000E271F" w:rsidRPr="002C3BAD" w:rsidRDefault="00A864E9" w:rsidP="00994F1A">
            <w:pPr>
              <w:pStyle w:val="NoSpacing"/>
              <w:ind w:left="0" w:firstLine="0"/>
              <w:rPr>
                <w:rFonts w:cstheme="minorHAnsi"/>
              </w:rPr>
            </w:pPr>
            <w:r w:rsidRPr="002C3BAD">
              <w:rPr>
                <w:rFonts w:cstheme="minorHAnsi"/>
              </w:rPr>
              <w:t xml:space="preserve">Annastasia Samuels </w:t>
            </w:r>
            <w:r w:rsidR="000E271F" w:rsidRPr="002C3BAD">
              <w:rPr>
                <w:rFonts w:cstheme="minorHAnsi"/>
              </w:rPr>
              <w:t>(Student Government)</w:t>
            </w:r>
          </w:p>
        </w:tc>
        <w:tc>
          <w:tcPr>
            <w:tcW w:w="3549" w:type="pct"/>
            <w:tcBorders>
              <w:bottom w:val="single" w:sz="4" w:space="0" w:color="auto"/>
            </w:tcBorders>
            <w:shd w:val="clear" w:color="auto" w:fill="auto"/>
          </w:tcPr>
          <w:p w14:paraId="453E171A" w14:textId="3B73A55F" w:rsidR="00883C9B" w:rsidRPr="002C3BAD" w:rsidRDefault="00016D2F" w:rsidP="009F26D9">
            <w:pPr>
              <w:pStyle w:val="NoSpacing"/>
              <w:ind w:left="0" w:firstLine="0"/>
              <w:rPr>
                <w:rFonts w:cstheme="minorHAnsi"/>
              </w:rPr>
            </w:pPr>
            <w:r w:rsidRPr="002C3BAD">
              <w:rPr>
                <w:rFonts w:cstheme="minorHAnsi"/>
              </w:rPr>
              <w:t>Today until 9pm at Poke Fusion at University Village there is a fundraiser for the hurricane relief efforts</w:t>
            </w:r>
          </w:p>
        </w:tc>
      </w:tr>
      <w:bookmarkEnd w:id="2"/>
      <w:tr w:rsidR="005D03B5" w:rsidRPr="002C3BAD" w14:paraId="35BBC90E" w14:textId="77777777" w:rsidTr="00127E7E">
        <w:tc>
          <w:tcPr>
            <w:tcW w:w="724" w:type="pct"/>
            <w:tcBorders>
              <w:bottom w:val="single" w:sz="4" w:space="0" w:color="auto"/>
            </w:tcBorders>
            <w:shd w:val="clear" w:color="auto" w:fill="auto"/>
          </w:tcPr>
          <w:p w14:paraId="2DE53A0F" w14:textId="77777777" w:rsidR="00A55CAE" w:rsidRPr="002C3BAD" w:rsidRDefault="00A55CAE" w:rsidP="00994F1A">
            <w:pPr>
              <w:pStyle w:val="NoSpacing"/>
              <w:ind w:left="0" w:firstLine="0"/>
              <w:rPr>
                <w:rFonts w:cstheme="minorHAnsi"/>
              </w:rPr>
            </w:pPr>
          </w:p>
        </w:tc>
        <w:tc>
          <w:tcPr>
            <w:tcW w:w="727" w:type="pct"/>
            <w:tcBorders>
              <w:bottom w:val="single" w:sz="4" w:space="0" w:color="auto"/>
            </w:tcBorders>
            <w:shd w:val="clear" w:color="auto" w:fill="auto"/>
          </w:tcPr>
          <w:p w14:paraId="4DF12EA9" w14:textId="15F13FE9" w:rsidR="00A55CAE" w:rsidRPr="002C3BAD" w:rsidRDefault="00A864E9" w:rsidP="00994F1A">
            <w:pPr>
              <w:pStyle w:val="NoSpacing"/>
              <w:rPr>
                <w:rFonts w:cstheme="minorHAnsi"/>
              </w:rPr>
            </w:pPr>
            <w:r w:rsidRPr="002C3BAD">
              <w:rPr>
                <w:rFonts w:cstheme="minorHAnsi"/>
              </w:rPr>
              <w:t xml:space="preserve">Mirielle </w:t>
            </w:r>
            <w:proofErr w:type="gramStart"/>
            <w:r w:rsidRPr="002C3BAD">
              <w:rPr>
                <w:rFonts w:cstheme="minorHAnsi"/>
              </w:rPr>
              <w:t xml:space="preserve">Jackueux </w:t>
            </w:r>
            <w:r w:rsidR="005C46B5" w:rsidRPr="002C3BAD">
              <w:rPr>
                <w:rFonts w:cstheme="minorHAnsi"/>
              </w:rPr>
              <w:t xml:space="preserve"> (</w:t>
            </w:r>
            <w:proofErr w:type="gramEnd"/>
            <w:r w:rsidR="00A55CAE" w:rsidRPr="002C3BAD">
              <w:rPr>
                <w:rFonts w:cstheme="minorHAnsi"/>
              </w:rPr>
              <w:t>B</w:t>
            </w:r>
            <w:r w:rsidR="0098576B" w:rsidRPr="002C3BAD">
              <w:rPr>
                <w:rFonts w:cstheme="minorHAnsi"/>
              </w:rPr>
              <w:t xml:space="preserve">lack </w:t>
            </w:r>
            <w:r w:rsidR="00A55CAE" w:rsidRPr="002C3BAD">
              <w:rPr>
                <w:rFonts w:cstheme="minorHAnsi"/>
              </w:rPr>
              <w:t>F</w:t>
            </w:r>
            <w:r w:rsidR="0098576B" w:rsidRPr="002C3BAD">
              <w:rPr>
                <w:rFonts w:cstheme="minorHAnsi"/>
              </w:rPr>
              <w:t xml:space="preserve">aculty </w:t>
            </w:r>
            <w:r w:rsidR="00A55CAE" w:rsidRPr="002C3BAD">
              <w:rPr>
                <w:rFonts w:cstheme="minorHAnsi"/>
              </w:rPr>
              <w:t>S</w:t>
            </w:r>
            <w:r w:rsidR="0098576B" w:rsidRPr="002C3BAD">
              <w:rPr>
                <w:rFonts w:cstheme="minorHAnsi"/>
              </w:rPr>
              <w:t xml:space="preserve">taff </w:t>
            </w:r>
            <w:r w:rsidR="00A55CAE" w:rsidRPr="002C3BAD">
              <w:rPr>
                <w:rFonts w:cstheme="minorHAnsi"/>
              </w:rPr>
              <w:t>A</w:t>
            </w:r>
            <w:r w:rsidR="0098576B" w:rsidRPr="002C3BAD">
              <w:rPr>
                <w:rFonts w:cstheme="minorHAnsi"/>
              </w:rPr>
              <w:t>ssociatio</w:t>
            </w:r>
            <w:r w:rsidR="000A4BC2" w:rsidRPr="002C3BAD">
              <w:rPr>
                <w:rFonts w:cstheme="minorHAnsi"/>
              </w:rPr>
              <w:t>n</w:t>
            </w:r>
            <w:r w:rsidR="00843058" w:rsidRPr="002C3BAD">
              <w:rPr>
                <w:rFonts w:cstheme="minorHAnsi"/>
              </w:rPr>
              <w:t>)</w:t>
            </w:r>
          </w:p>
        </w:tc>
        <w:tc>
          <w:tcPr>
            <w:tcW w:w="3549" w:type="pct"/>
            <w:tcBorders>
              <w:bottom w:val="single" w:sz="4" w:space="0" w:color="auto"/>
            </w:tcBorders>
            <w:shd w:val="clear" w:color="auto" w:fill="auto"/>
          </w:tcPr>
          <w:p w14:paraId="3897E1BC" w14:textId="510DC6EE" w:rsidR="00883C9B" w:rsidRPr="002C3BAD" w:rsidRDefault="00016D2F" w:rsidP="00F72959">
            <w:pPr>
              <w:spacing w:after="160" w:line="259" w:lineRule="auto"/>
              <w:ind w:left="0" w:firstLine="0"/>
              <w:rPr>
                <w:rFonts w:cstheme="minorHAnsi"/>
              </w:rPr>
            </w:pPr>
            <w:r w:rsidRPr="002C3BAD">
              <w:rPr>
                <w:rFonts w:cstheme="minorHAnsi"/>
              </w:rPr>
              <w:t>No report</w:t>
            </w:r>
          </w:p>
        </w:tc>
      </w:tr>
      <w:tr w:rsidR="005D03B5" w:rsidRPr="002C3BAD" w14:paraId="0595193E" w14:textId="77777777" w:rsidTr="00127E7E">
        <w:tc>
          <w:tcPr>
            <w:tcW w:w="724" w:type="pct"/>
            <w:tcBorders>
              <w:bottom w:val="nil"/>
            </w:tcBorders>
          </w:tcPr>
          <w:p w14:paraId="011C3E64" w14:textId="77777777" w:rsidR="00B02A61" w:rsidRPr="002C3BAD" w:rsidRDefault="00B02A61" w:rsidP="00994F1A">
            <w:pPr>
              <w:pStyle w:val="NoSpacing"/>
              <w:ind w:left="0" w:firstLine="0"/>
              <w:rPr>
                <w:rFonts w:cstheme="minorHAnsi"/>
              </w:rPr>
            </w:pPr>
          </w:p>
          <w:p w14:paraId="0E8AC8B0" w14:textId="10B81577" w:rsidR="000E271F" w:rsidRPr="002C3BAD" w:rsidRDefault="000E271F" w:rsidP="00994F1A">
            <w:pPr>
              <w:pStyle w:val="NoSpacing"/>
              <w:ind w:left="0" w:firstLine="0"/>
              <w:rPr>
                <w:rFonts w:cstheme="minorHAnsi"/>
              </w:rPr>
            </w:pPr>
            <w:r w:rsidRPr="002C3BAD">
              <w:rPr>
                <w:rFonts w:cstheme="minorHAnsi"/>
              </w:rPr>
              <w:t xml:space="preserve"> Old Business</w:t>
            </w:r>
          </w:p>
        </w:tc>
        <w:tc>
          <w:tcPr>
            <w:tcW w:w="727" w:type="pct"/>
            <w:tcBorders>
              <w:bottom w:val="nil"/>
            </w:tcBorders>
          </w:tcPr>
          <w:p w14:paraId="6004490E" w14:textId="3A6FC66B" w:rsidR="000E271F" w:rsidRPr="002C3BAD" w:rsidRDefault="000E271F" w:rsidP="00994F1A">
            <w:pPr>
              <w:pStyle w:val="NoSpacing"/>
              <w:ind w:left="0" w:firstLine="0"/>
              <w:rPr>
                <w:rFonts w:cstheme="minorHAnsi"/>
              </w:rPr>
            </w:pPr>
          </w:p>
        </w:tc>
        <w:tc>
          <w:tcPr>
            <w:tcW w:w="3549" w:type="pct"/>
            <w:tcBorders>
              <w:bottom w:val="nil"/>
            </w:tcBorders>
          </w:tcPr>
          <w:p w14:paraId="0AB116D1" w14:textId="77777777" w:rsidR="00B02A61" w:rsidRPr="002C3BAD" w:rsidRDefault="00B02A61" w:rsidP="003C33AC">
            <w:pPr>
              <w:ind w:left="0" w:firstLine="0"/>
              <w:rPr>
                <w:rFonts w:cstheme="minorHAnsi"/>
                <w:bCs/>
              </w:rPr>
            </w:pPr>
          </w:p>
          <w:p w14:paraId="70BAC10B" w14:textId="1F098875" w:rsidR="00B02A61" w:rsidRPr="002C3BAD" w:rsidRDefault="00B02A61" w:rsidP="003C33AC">
            <w:pPr>
              <w:ind w:left="0" w:firstLine="0"/>
              <w:rPr>
                <w:rFonts w:cstheme="minorHAnsi"/>
                <w:bCs/>
              </w:rPr>
            </w:pPr>
            <w:r w:rsidRPr="002C3BAD">
              <w:rPr>
                <w:rFonts w:cstheme="minorHAnsi"/>
                <w:bCs/>
              </w:rPr>
              <w:t>No HR liaison will be assigned</w:t>
            </w:r>
            <w:r w:rsidR="00016D2F" w:rsidRPr="002C3BAD">
              <w:rPr>
                <w:rFonts w:cstheme="minorHAnsi"/>
                <w:bCs/>
              </w:rPr>
              <w:t xml:space="preserve"> as to not create a perception of bias; </w:t>
            </w:r>
          </w:p>
          <w:p w14:paraId="1A49DC54" w14:textId="452AA992" w:rsidR="00B02A61" w:rsidRPr="002C3BAD" w:rsidRDefault="00B02A61" w:rsidP="003C33AC">
            <w:pPr>
              <w:ind w:left="0" w:firstLine="0"/>
              <w:rPr>
                <w:rFonts w:cstheme="minorHAnsi"/>
                <w:bCs/>
              </w:rPr>
            </w:pPr>
            <w:r w:rsidRPr="002C3BAD">
              <w:rPr>
                <w:rFonts w:cstheme="minorHAnsi"/>
                <w:bCs/>
              </w:rPr>
              <w:t>New hire lists will be shared by Sara Stensrud</w:t>
            </w:r>
          </w:p>
          <w:p w14:paraId="7C51E27B" w14:textId="77777777" w:rsidR="00B02A61" w:rsidRPr="002C3BAD" w:rsidRDefault="00B02A61" w:rsidP="003C33AC">
            <w:pPr>
              <w:ind w:left="0" w:firstLine="0"/>
              <w:rPr>
                <w:rFonts w:cstheme="minorHAnsi"/>
                <w:bCs/>
              </w:rPr>
            </w:pPr>
          </w:p>
          <w:p w14:paraId="4D1ECEAF" w14:textId="478CB6E9" w:rsidR="006171C8" w:rsidRPr="002C3BAD" w:rsidRDefault="00B02A61" w:rsidP="003C33AC">
            <w:pPr>
              <w:ind w:left="0" w:firstLine="0"/>
              <w:rPr>
                <w:rFonts w:cstheme="minorHAnsi"/>
              </w:rPr>
            </w:pPr>
            <w:r w:rsidRPr="002C3BAD">
              <w:rPr>
                <w:rFonts w:cstheme="minorHAnsi"/>
                <w:bCs/>
              </w:rPr>
              <w:t xml:space="preserve">Logo dissatisfaction was addressed to Faculty Senate by President Martin, see his email </w:t>
            </w:r>
            <w:hyperlink r:id="rId9" w:history="1">
              <w:r w:rsidRPr="002C3BAD">
                <w:rPr>
                  <w:rStyle w:val="Hyperlink"/>
                  <w:rFonts w:cstheme="minorHAnsi"/>
                  <w:bCs/>
                </w:rPr>
                <w:t>https://www.fgcu.edu/facultysenate/files/2022-23/President_Martin_Response_to_FS_Logo_Statement.pdf</w:t>
              </w:r>
            </w:hyperlink>
          </w:p>
          <w:p w14:paraId="46A30F3E" w14:textId="77777777" w:rsidR="00441A23" w:rsidRPr="002C3BAD" w:rsidRDefault="00441A23" w:rsidP="003C33AC">
            <w:pPr>
              <w:ind w:left="0" w:firstLine="0"/>
              <w:rPr>
                <w:rFonts w:cstheme="minorHAnsi"/>
              </w:rPr>
            </w:pPr>
          </w:p>
          <w:p w14:paraId="77444933" w14:textId="7ACD94D8" w:rsidR="008D668E" w:rsidRPr="002C3BAD" w:rsidRDefault="00C5222D" w:rsidP="008D668E">
            <w:pPr>
              <w:ind w:left="0" w:firstLine="0"/>
              <w:rPr>
                <w:rFonts w:cstheme="minorHAnsi"/>
              </w:rPr>
            </w:pPr>
            <w:r w:rsidRPr="002C3BAD">
              <w:rPr>
                <w:rFonts w:cstheme="minorHAnsi"/>
              </w:rPr>
              <w:t>Discussion</w:t>
            </w:r>
            <w:r w:rsidR="008D668E" w:rsidRPr="002C3BAD">
              <w:rPr>
                <w:rFonts w:cstheme="minorHAnsi"/>
              </w:rPr>
              <w:t xml:space="preserve"> of changes to Professional Development application procedures as outlined in email to all SAC reps</w:t>
            </w:r>
            <w:r w:rsidRPr="002C3BAD">
              <w:rPr>
                <w:rFonts w:cstheme="minorHAnsi"/>
              </w:rPr>
              <w:t>: Dates that PD opportunities use funds with consideration to fiscal year dates that May, June, and early July funds may take longer for reimbursement</w:t>
            </w:r>
            <w:r w:rsidR="008D668E" w:rsidRPr="002C3BAD">
              <w:rPr>
                <w:rFonts w:cstheme="minorHAnsi"/>
              </w:rPr>
              <w:t xml:space="preserve">; </w:t>
            </w:r>
            <w:r w:rsidR="008D668E" w:rsidRPr="002C3BAD">
              <w:rPr>
                <w:rFonts w:cstheme="minorHAnsi"/>
              </w:rPr>
              <w:t xml:space="preserve">Can add FAQ </w:t>
            </w:r>
            <w:r w:rsidR="008D668E" w:rsidRPr="002C3BAD">
              <w:rPr>
                <w:rFonts w:cstheme="minorHAnsi"/>
              </w:rPr>
              <w:t xml:space="preserve">section to the website </w:t>
            </w:r>
            <w:r w:rsidR="008D668E" w:rsidRPr="002C3BAD">
              <w:rPr>
                <w:rFonts w:cstheme="minorHAnsi"/>
              </w:rPr>
              <w:t>if still seems</w:t>
            </w:r>
            <w:r w:rsidR="008D668E" w:rsidRPr="002C3BAD">
              <w:rPr>
                <w:rFonts w:cstheme="minorHAnsi"/>
              </w:rPr>
              <w:t xml:space="preserve"> unclear</w:t>
            </w:r>
          </w:p>
          <w:p w14:paraId="10F9BB5C" w14:textId="0FC0C71D" w:rsidR="00C5222D" w:rsidRPr="002C3BAD" w:rsidRDefault="00C5222D" w:rsidP="003C33AC">
            <w:pPr>
              <w:ind w:left="0" w:firstLine="0"/>
              <w:rPr>
                <w:rFonts w:cstheme="minorHAnsi"/>
              </w:rPr>
            </w:pPr>
          </w:p>
          <w:p w14:paraId="707142A7" w14:textId="0350323E" w:rsidR="00C5222D" w:rsidRPr="002C3BAD" w:rsidRDefault="00C5222D" w:rsidP="003C33AC">
            <w:pPr>
              <w:ind w:left="0" w:firstLine="0"/>
              <w:rPr>
                <w:rFonts w:cstheme="minorHAnsi"/>
              </w:rPr>
            </w:pPr>
            <w:r w:rsidRPr="002C3BAD">
              <w:rPr>
                <w:rFonts w:cstheme="minorHAnsi"/>
              </w:rPr>
              <w:t>Motion to</w:t>
            </w:r>
            <w:r w:rsidR="008D668E" w:rsidRPr="002C3BAD">
              <w:rPr>
                <w:rFonts w:cstheme="minorHAnsi"/>
              </w:rPr>
              <w:t xml:space="preserve"> accept changes with suggested edit</w:t>
            </w:r>
            <w:r w:rsidRPr="002C3BAD">
              <w:rPr>
                <w:rFonts w:cstheme="minorHAnsi"/>
              </w:rPr>
              <w:t>: Kristen</w:t>
            </w:r>
          </w:p>
          <w:p w14:paraId="39914C7C" w14:textId="0339A3F0" w:rsidR="00C5222D" w:rsidRPr="002C3BAD" w:rsidRDefault="00C5222D" w:rsidP="003C33AC">
            <w:pPr>
              <w:ind w:left="0" w:firstLine="0"/>
              <w:rPr>
                <w:rFonts w:cstheme="minorHAnsi"/>
              </w:rPr>
            </w:pPr>
            <w:r w:rsidRPr="002C3BAD">
              <w:rPr>
                <w:rFonts w:cstheme="minorHAnsi"/>
              </w:rPr>
              <w:t>Second: Kelly</w:t>
            </w:r>
          </w:p>
          <w:p w14:paraId="70DD012C" w14:textId="3BA640CF" w:rsidR="008D668E" w:rsidRPr="002C3BAD" w:rsidRDefault="008D668E" w:rsidP="003C33AC">
            <w:pPr>
              <w:ind w:left="0" w:firstLine="0"/>
              <w:rPr>
                <w:rFonts w:cstheme="minorHAnsi"/>
              </w:rPr>
            </w:pPr>
            <w:r w:rsidRPr="002C3BAD">
              <w:rPr>
                <w:rFonts w:cstheme="minorHAnsi"/>
              </w:rPr>
              <w:t>Approve: 20</w:t>
            </w:r>
          </w:p>
          <w:p w14:paraId="1F738304" w14:textId="4DBF28E9" w:rsidR="00C5222D" w:rsidRPr="002C3BAD" w:rsidRDefault="00C5222D" w:rsidP="003C33AC">
            <w:pPr>
              <w:ind w:left="0" w:firstLine="0"/>
              <w:rPr>
                <w:rFonts w:cstheme="minorHAnsi"/>
              </w:rPr>
            </w:pPr>
          </w:p>
        </w:tc>
      </w:tr>
      <w:tr w:rsidR="005D03B5" w:rsidRPr="002C3BAD" w14:paraId="595C8A9D" w14:textId="77777777" w:rsidTr="00127E7E">
        <w:tc>
          <w:tcPr>
            <w:tcW w:w="724" w:type="pct"/>
            <w:tcBorders>
              <w:bottom w:val="single" w:sz="4" w:space="0" w:color="auto"/>
            </w:tcBorders>
          </w:tcPr>
          <w:p w14:paraId="5CB5C3B9" w14:textId="77777777" w:rsidR="000E271F" w:rsidRPr="002C3BAD" w:rsidRDefault="000E271F" w:rsidP="00994F1A">
            <w:pPr>
              <w:pStyle w:val="NoSpacing"/>
              <w:ind w:left="0" w:firstLine="0"/>
              <w:rPr>
                <w:rFonts w:cstheme="minorHAnsi"/>
              </w:rPr>
            </w:pPr>
          </w:p>
          <w:p w14:paraId="43F614CC" w14:textId="4422718A" w:rsidR="000E271F" w:rsidRPr="002C3BAD" w:rsidRDefault="000E271F" w:rsidP="00994F1A">
            <w:pPr>
              <w:pStyle w:val="NoSpacing"/>
              <w:ind w:left="0" w:firstLine="0"/>
              <w:rPr>
                <w:rFonts w:cstheme="minorHAnsi"/>
              </w:rPr>
            </w:pPr>
            <w:r w:rsidRPr="002C3BAD">
              <w:rPr>
                <w:rFonts w:cstheme="minorHAnsi"/>
              </w:rPr>
              <w:t>New Business</w:t>
            </w:r>
          </w:p>
        </w:tc>
        <w:tc>
          <w:tcPr>
            <w:tcW w:w="727" w:type="pct"/>
            <w:tcBorders>
              <w:bottom w:val="single" w:sz="4" w:space="0" w:color="auto"/>
            </w:tcBorders>
          </w:tcPr>
          <w:p w14:paraId="5288B591" w14:textId="77777777" w:rsidR="000E271F" w:rsidRPr="002C3BAD" w:rsidRDefault="000E271F" w:rsidP="00CA1282">
            <w:pPr>
              <w:pStyle w:val="NoSpacing"/>
              <w:ind w:left="0" w:firstLine="0"/>
              <w:rPr>
                <w:rFonts w:cstheme="minorHAnsi"/>
              </w:rPr>
            </w:pPr>
          </w:p>
        </w:tc>
        <w:tc>
          <w:tcPr>
            <w:tcW w:w="3549" w:type="pct"/>
            <w:tcBorders>
              <w:bottom w:val="single" w:sz="4" w:space="0" w:color="auto"/>
            </w:tcBorders>
          </w:tcPr>
          <w:p w14:paraId="4EF6324C" w14:textId="65D3E9F5" w:rsidR="00DE7F0C" w:rsidRPr="002C3BAD" w:rsidRDefault="00BB4F1C" w:rsidP="00982D14">
            <w:pPr>
              <w:pStyle w:val="NoSpacing"/>
              <w:rPr>
                <w:rFonts w:cstheme="minorHAnsi"/>
              </w:rPr>
            </w:pPr>
            <w:r w:rsidRPr="002C3BAD">
              <w:rPr>
                <w:rFonts w:cstheme="minorHAnsi"/>
              </w:rPr>
              <w:t>Vote on donation</w:t>
            </w:r>
            <w:r w:rsidR="008D668E" w:rsidRPr="002C3BAD">
              <w:rPr>
                <w:rFonts w:cstheme="minorHAnsi"/>
              </w:rPr>
              <w:t xml:space="preserve"> to the University’s Hurricane relief fund, suggested $2000 from our Foundation fund</w:t>
            </w:r>
          </w:p>
          <w:p w14:paraId="1B1CE319" w14:textId="77777777" w:rsidR="008D668E" w:rsidRPr="002C3BAD" w:rsidRDefault="008D668E" w:rsidP="008D668E">
            <w:pPr>
              <w:pStyle w:val="NoSpacing"/>
              <w:rPr>
                <w:rFonts w:cstheme="minorHAnsi"/>
              </w:rPr>
            </w:pPr>
            <w:r w:rsidRPr="002C3BAD">
              <w:rPr>
                <w:rFonts w:cstheme="minorHAnsi"/>
              </w:rPr>
              <w:t xml:space="preserve">Motion: Kelly </w:t>
            </w:r>
          </w:p>
          <w:p w14:paraId="4ED54055" w14:textId="5D49ADBB" w:rsidR="008D668E" w:rsidRPr="002C3BAD" w:rsidRDefault="008D668E" w:rsidP="008D668E">
            <w:pPr>
              <w:pStyle w:val="NoSpacing"/>
              <w:rPr>
                <w:rFonts w:cstheme="minorHAnsi"/>
              </w:rPr>
            </w:pPr>
            <w:r w:rsidRPr="002C3BAD">
              <w:rPr>
                <w:rFonts w:cstheme="minorHAnsi"/>
              </w:rPr>
              <w:t>Second: Amy</w:t>
            </w:r>
          </w:p>
          <w:p w14:paraId="6E9AB7CC" w14:textId="4550502C" w:rsidR="008D668E" w:rsidRPr="002C3BAD" w:rsidRDefault="008D668E" w:rsidP="008D668E">
            <w:pPr>
              <w:pStyle w:val="NoSpacing"/>
              <w:rPr>
                <w:rFonts w:cstheme="minorHAnsi"/>
              </w:rPr>
            </w:pPr>
            <w:r w:rsidRPr="002C3BAD">
              <w:rPr>
                <w:rFonts w:cstheme="minorHAnsi"/>
              </w:rPr>
              <w:t>Approved: 20</w:t>
            </w:r>
          </w:p>
          <w:p w14:paraId="352084D2" w14:textId="77777777" w:rsidR="008D668E" w:rsidRPr="002C3BAD" w:rsidRDefault="008D668E" w:rsidP="008D668E">
            <w:pPr>
              <w:pStyle w:val="NoSpacing"/>
              <w:rPr>
                <w:rFonts w:cstheme="minorHAnsi"/>
              </w:rPr>
            </w:pPr>
          </w:p>
          <w:p w14:paraId="37D60B14" w14:textId="62E47392" w:rsidR="00DE7F0C" w:rsidRPr="002C3BAD" w:rsidRDefault="008D668E" w:rsidP="00982D14">
            <w:pPr>
              <w:pStyle w:val="NoSpacing"/>
              <w:rPr>
                <w:rFonts w:cstheme="minorHAnsi"/>
              </w:rPr>
            </w:pPr>
            <w:r w:rsidRPr="002C3BAD">
              <w:rPr>
                <w:rFonts w:cstheme="minorHAnsi"/>
              </w:rPr>
              <w:t xml:space="preserve">Increasing </w:t>
            </w:r>
            <w:r w:rsidR="00BB4F1C" w:rsidRPr="002C3BAD">
              <w:rPr>
                <w:rFonts w:cstheme="minorHAnsi"/>
              </w:rPr>
              <w:t>SAC Scholarship</w:t>
            </w:r>
            <w:r w:rsidRPr="002C3BAD">
              <w:rPr>
                <w:rFonts w:cstheme="minorHAnsi"/>
              </w:rPr>
              <w:t xml:space="preserve"> opportunities to use more of our funds, propose for</w:t>
            </w:r>
            <w:r w:rsidR="00BB4F1C" w:rsidRPr="002C3BAD">
              <w:rPr>
                <w:rFonts w:cstheme="minorHAnsi"/>
              </w:rPr>
              <w:t xml:space="preserve"> a vote in December</w:t>
            </w:r>
          </w:p>
          <w:p w14:paraId="1374B15E" w14:textId="77777777" w:rsidR="00C5222D" w:rsidRPr="002C3BAD" w:rsidRDefault="00C5222D" w:rsidP="00982D14">
            <w:pPr>
              <w:pStyle w:val="NoSpacing"/>
              <w:rPr>
                <w:rFonts w:cstheme="minorHAnsi"/>
              </w:rPr>
            </w:pPr>
          </w:p>
          <w:p w14:paraId="38E44B9D" w14:textId="7132882B" w:rsidR="00C5222D" w:rsidRPr="002C3BAD" w:rsidRDefault="00C5222D" w:rsidP="00982D14">
            <w:pPr>
              <w:pStyle w:val="NoSpacing"/>
              <w:rPr>
                <w:rFonts w:cstheme="minorHAnsi"/>
              </w:rPr>
            </w:pPr>
            <w:r w:rsidRPr="002C3BAD">
              <w:rPr>
                <w:rFonts w:cstheme="minorHAnsi"/>
              </w:rPr>
              <w:t>Special Task forces</w:t>
            </w:r>
            <w:r w:rsidR="008D668E" w:rsidRPr="002C3BAD">
              <w:rPr>
                <w:rFonts w:cstheme="minorHAnsi"/>
              </w:rPr>
              <w:t>:</w:t>
            </w:r>
            <w:r w:rsidRPr="002C3BAD">
              <w:rPr>
                <w:rFonts w:cstheme="minorHAnsi"/>
              </w:rPr>
              <w:t xml:space="preserve"> NO REPORTS</w:t>
            </w:r>
          </w:p>
          <w:p w14:paraId="07493CD0" w14:textId="77777777" w:rsidR="00C5222D" w:rsidRPr="002C3BAD" w:rsidRDefault="00C5222D" w:rsidP="00982D14">
            <w:pPr>
              <w:pStyle w:val="NoSpacing"/>
              <w:rPr>
                <w:rFonts w:cstheme="minorHAnsi"/>
              </w:rPr>
            </w:pPr>
          </w:p>
          <w:p w14:paraId="0479972E" w14:textId="158E8D6A" w:rsidR="00FF5519" w:rsidRPr="002C3BAD" w:rsidRDefault="00C5222D" w:rsidP="008D668E">
            <w:pPr>
              <w:pStyle w:val="NoSpacing"/>
              <w:rPr>
                <w:rFonts w:cstheme="minorHAnsi"/>
              </w:rPr>
            </w:pPr>
            <w:r w:rsidRPr="002C3BAD">
              <w:rPr>
                <w:rFonts w:cstheme="minorHAnsi"/>
              </w:rPr>
              <w:t xml:space="preserve">Dr. Timur covered </w:t>
            </w:r>
            <w:r w:rsidR="008D668E" w:rsidRPr="002C3BAD">
              <w:rPr>
                <w:rFonts w:cstheme="minorHAnsi"/>
              </w:rPr>
              <w:t xml:space="preserve">communication opportunities in </w:t>
            </w:r>
            <w:r w:rsidRPr="002C3BAD">
              <w:rPr>
                <w:rFonts w:cstheme="minorHAnsi"/>
              </w:rPr>
              <w:t>her report</w:t>
            </w:r>
          </w:p>
        </w:tc>
      </w:tr>
      <w:tr w:rsidR="005D03B5" w:rsidRPr="002C3BAD"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52BF5E06" w:rsidR="000E271F" w:rsidRPr="002C3BAD" w:rsidRDefault="000E271F" w:rsidP="00994F1A">
            <w:pPr>
              <w:pStyle w:val="NoSpacing"/>
              <w:ind w:left="0" w:firstLine="0"/>
              <w:rPr>
                <w:rFonts w:cstheme="minorHAnsi"/>
              </w:rPr>
            </w:pPr>
          </w:p>
        </w:tc>
        <w:tc>
          <w:tcPr>
            <w:tcW w:w="727" w:type="pct"/>
            <w:tcBorders>
              <w:top w:val="single" w:sz="4" w:space="0" w:color="auto"/>
              <w:left w:val="single" w:sz="4" w:space="0" w:color="auto"/>
              <w:bottom w:val="single" w:sz="4" w:space="0" w:color="auto"/>
              <w:right w:val="single" w:sz="4" w:space="0" w:color="auto"/>
            </w:tcBorders>
          </w:tcPr>
          <w:p w14:paraId="50701BE4" w14:textId="2EE06039" w:rsidR="000E271F" w:rsidRPr="002C3BAD" w:rsidRDefault="000E271F" w:rsidP="00994F1A">
            <w:pPr>
              <w:pStyle w:val="NoSpacing"/>
              <w:ind w:left="0" w:firstLine="0"/>
              <w:rPr>
                <w:rFonts w:cstheme="minorHAnsi"/>
              </w:rPr>
            </w:pPr>
            <w:r w:rsidRPr="002C3BAD">
              <w:rPr>
                <w:rFonts w:cstheme="minorHAnsi"/>
              </w:rPr>
              <w:t xml:space="preserve">Chair- </w:t>
            </w:r>
            <w:r w:rsidR="00DE7F0C" w:rsidRPr="002C3BAD">
              <w:rPr>
                <w:rFonts w:cstheme="minorHAnsi"/>
              </w:rPr>
              <w:t>Herb Sanabria</w:t>
            </w:r>
          </w:p>
        </w:tc>
        <w:tc>
          <w:tcPr>
            <w:tcW w:w="3549" w:type="pct"/>
            <w:tcBorders>
              <w:top w:val="single" w:sz="4" w:space="0" w:color="auto"/>
              <w:left w:val="single" w:sz="4" w:space="0" w:color="auto"/>
              <w:bottom w:val="single" w:sz="4" w:space="0" w:color="auto"/>
              <w:right w:val="single" w:sz="4" w:space="0" w:color="auto"/>
            </w:tcBorders>
          </w:tcPr>
          <w:p w14:paraId="6D05924D" w14:textId="2AD944D6" w:rsidR="000A5634" w:rsidRPr="002C3BAD" w:rsidRDefault="00EB7AF5" w:rsidP="00F45520">
            <w:pPr>
              <w:rPr>
                <w:rFonts w:cstheme="minorHAnsi"/>
                <w:b/>
              </w:rPr>
            </w:pPr>
            <w:r w:rsidRPr="002C3BAD">
              <w:rPr>
                <w:rFonts w:cstheme="minorHAnsi"/>
                <w:b/>
              </w:rPr>
              <w:t xml:space="preserve">Elections: </w:t>
            </w:r>
          </w:p>
          <w:p w14:paraId="77A80786" w14:textId="77777777" w:rsidR="000D7C1D" w:rsidRPr="002C3BAD" w:rsidRDefault="000D7C1D" w:rsidP="000D7C1D">
            <w:pPr>
              <w:pStyle w:val="ListParagraph"/>
              <w:numPr>
                <w:ilvl w:val="0"/>
                <w:numId w:val="26"/>
              </w:numPr>
              <w:spacing w:after="160" w:line="256" w:lineRule="auto"/>
              <w:rPr>
                <w:rFonts w:cstheme="minorHAnsi"/>
              </w:rPr>
            </w:pPr>
            <w:r w:rsidRPr="002C3BAD">
              <w:rPr>
                <w:rFonts w:cstheme="minorHAnsi"/>
              </w:rPr>
              <w:t>We have our first meeting on 11/08/22</w:t>
            </w:r>
          </w:p>
          <w:p w14:paraId="0435909A" w14:textId="77777777" w:rsidR="000D7C1D" w:rsidRPr="002C3BAD" w:rsidRDefault="000D7C1D" w:rsidP="000D7C1D">
            <w:pPr>
              <w:pStyle w:val="ListParagraph"/>
              <w:numPr>
                <w:ilvl w:val="0"/>
                <w:numId w:val="26"/>
              </w:numPr>
              <w:spacing w:after="160" w:line="256" w:lineRule="auto"/>
              <w:rPr>
                <w:rFonts w:cstheme="minorHAnsi"/>
              </w:rPr>
            </w:pPr>
            <w:r w:rsidRPr="002C3BAD">
              <w:rPr>
                <w:rFonts w:cstheme="minorHAnsi"/>
              </w:rPr>
              <w:t>We start working on assigning the donors</w:t>
            </w:r>
          </w:p>
          <w:p w14:paraId="77EAD743" w14:textId="5C8479CF" w:rsidR="002C738F" w:rsidRPr="002C3BAD" w:rsidRDefault="000D7C1D" w:rsidP="000D7C1D">
            <w:pPr>
              <w:rPr>
                <w:rFonts w:cstheme="minorHAnsi"/>
              </w:rPr>
            </w:pPr>
            <w:r w:rsidRPr="002C3BAD">
              <w:rPr>
                <w:rFonts w:cstheme="minorHAnsi"/>
              </w:rPr>
              <w:t xml:space="preserve">Herbert contacted Michael Dunbar for </w:t>
            </w:r>
            <w:r w:rsidRPr="002C3BAD">
              <w:rPr>
                <w:rFonts w:cstheme="minorHAnsi"/>
              </w:rPr>
              <w:t>Checkbox</w:t>
            </w:r>
            <w:r w:rsidRPr="002C3BAD">
              <w:rPr>
                <w:rFonts w:cstheme="minorHAnsi"/>
              </w:rPr>
              <w:t xml:space="preserve"> training, but he said that </w:t>
            </w:r>
            <w:r w:rsidRPr="002C3BAD">
              <w:rPr>
                <w:rFonts w:cstheme="minorHAnsi"/>
              </w:rPr>
              <w:t>Checkbox</w:t>
            </w:r>
            <w:r w:rsidRPr="002C3BAD">
              <w:rPr>
                <w:rFonts w:cstheme="minorHAnsi"/>
              </w:rPr>
              <w:t xml:space="preserve"> will no longer be supported by FGCU, and that we should use Qualtrics.  They don’t offer Qualtrics training, but the website offers online training resources</w:t>
            </w:r>
            <w:r w:rsidRPr="002C3BAD">
              <w:rPr>
                <w:rFonts w:cstheme="minorHAnsi"/>
              </w:rPr>
              <w:t xml:space="preserve">. </w:t>
            </w:r>
          </w:p>
        </w:tc>
      </w:tr>
      <w:tr w:rsidR="00174103" w:rsidRPr="002C3BAD" w14:paraId="03C2418F" w14:textId="77777777" w:rsidTr="00127E7E">
        <w:tc>
          <w:tcPr>
            <w:tcW w:w="724" w:type="pct"/>
            <w:tcBorders>
              <w:top w:val="single" w:sz="4" w:space="0" w:color="auto"/>
            </w:tcBorders>
          </w:tcPr>
          <w:p w14:paraId="3B66BF6A" w14:textId="77777777" w:rsidR="00174103" w:rsidRPr="002C3BAD" w:rsidRDefault="00174103" w:rsidP="00174103">
            <w:pPr>
              <w:pStyle w:val="NoSpacing"/>
              <w:ind w:left="0" w:firstLine="0"/>
              <w:rPr>
                <w:rFonts w:cstheme="minorHAnsi"/>
              </w:rPr>
            </w:pPr>
          </w:p>
        </w:tc>
        <w:tc>
          <w:tcPr>
            <w:tcW w:w="727" w:type="pct"/>
            <w:tcBorders>
              <w:top w:val="single" w:sz="4" w:space="0" w:color="auto"/>
            </w:tcBorders>
          </w:tcPr>
          <w:p w14:paraId="6FCA1FCB" w14:textId="49BF3B06" w:rsidR="00174103" w:rsidRPr="002C3BAD" w:rsidRDefault="00174103" w:rsidP="00174103">
            <w:pPr>
              <w:pStyle w:val="NoSpacing"/>
              <w:ind w:left="0" w:firstLine="0"/>
              <w:rPr>
                <w:rFonts w:cstheme="minorHAnsi"/>
              </w:rPr>
            </w:pPr>
            <w:r w:rsidRPr="002C3BAD">
              <w:rPr>
                <w:rFonts w:cstheme="minorHAnsi"/>
              </w:rPr>
              <w:t xml:space="preserve">Chair- </w:t>
            </w:r>
            <w:r w:rsidR="00DE7F0C" w:rsidRPr="002C3BAD">
              <w:rPr>
                <w:rFonts w:cstheme="minorHAnsi"/>
              </w:rPr>
              <w:t>Diane</w:t>
            </w:r>
            <w:r w:rsidRPr="002C3BAD">
              <w:rPr>
                <w:rFonts w:cstheme="minorHAnsi"/>
              </w:rPr>
              <w:t xml:space="preserve"> </w:t>
            </w:r>
          </w:p>
        </w:tc>
        <w:tc>
          <w:tcPr>
            <w:tcW w:w="3549" w:type="pct"/>
            <w:tcBorders>
              <w:top w:val="single" w:sz="4" w:space="0" w:color="auto"/>
            </w:tcBorders>
          </w:tcPr>
          <w:p w14:paraId="06690A19" w14:textId="77777777" w:rsidR="003E2C5C" w:rsidRPr="002C3BAD" w:rsidRDefault="003E2C5C" w:rsidP="003E2C5C">
            <w:pPr>
              <w:pStyle w:val="NoSpacing"/>
              <w:ind w:left="0" w:firstLine="0"/>
              <w:rPr>
                <w:rFonts w:cstheme="minorHAnsi"/>
                <w:b/>
              </w:rPr>
            </w:pPr>
            <w:r w:rsidRPr="002C3BAD">
              <w:rPr>
                <w:rFonts w:cstheme="minorHAnsi"/>
                <w:b/>
              </w:rPr>
              <w:t xml:space="preserve">SAC Employee Recognition Development Program: </w:t>
            </w:r>
          </w:p>
          <w:p w14:paraId="555E494C" w14:textId="77777777" w:rsidR="00174103" w:rsidRPr="002C3BAD" w:rsidRDefault="00174103" w:rsidP="00C61C10">
            <w:pPr>
              <w:pStyle w:val="NoSpacing"/>
              <w:ind w:left="0" w:firstLine="0"/>
              <w:rPr>
                <w:rFonts w:cstheme="minorHAnsi"/>
              </w:rPr>
            </w:pPr>
          </w:p>
          <w:p w14:paraId="149610EE" w14:textId="1B13A3A6" w:rsidR="00C822EA" w:rsidRPr="002C3BAD" w:rsidRDefault="00C822EA" w:rsidP="00C61C10">
            <w:pPr>
              <w:pStyle w:val="NoSpacing"/>
              <w:ind w:left="0" w:firstLine="0"/>
              <w:rPr>
                <w:rFonts w:cstheme="minorHAnsi"/>
              </w:rPr>
            </w:pPr>
            <w:r w:rsidRPr="002C3BAD">
              <w:rPr>
                <w:rFonts w:cstheme="minorHAnsi"/>
              </w:rPr>
              <w:t xml:space="preserve">Question on Bookstore award: Is it one AP and one SP each semester? Yes. Committee will meet to see about what changes need to be made to wording and edit the application form. </w:t>
            </w:r>
            <w:r w:rsidR="008D668E" w:rsidRPr="002C3BAD">
              <w:rPr>
                <w:rFonts w:cstheme="minorHAnsi"/>
              </w:rPr>
              <w:t xml:space="preserve">Will </w:t>
            </w:r>
            <w:r w:rsidRPr="002C3BAD">
              <w:rPr>
                <w:rFonts w:cstheme="minorHAnsi"/>
              </w:rPr>
              <w:t xml:space="preserve">add that to January agenda. </w:t>
            </w:r>
          </w:p>
          <w:p w14:paraId="0F04CCE9" w14:textId="77777777" w:rsidR="00C822EA" w:rsidRPr="002C3BAD" w:rsidRDefault="00C822EA" w:rsidP="00C61C10">
            <w:pPr>
              <w:pStyle w:val="NoSpacing"/>
              <w:ind w:left="0" w:firstLine="0"/>
              <w:rPr>
                <w:rFonts w:cstheme="minorHAnsi"/>
              </w:rPr>
            </w:pPr>
          </w:p>
          <w:p w14:paraId="3832AA3B" w14:textId="446EC956" w:rsidR="00C822EA" w:rsidRPr="002C3BAD" w:rsidRDefault="00C822EA" w:rsidP="00C61C10">
            <w:pPr>
              <w:pStyle w:val="NoSpacing"/>
              <w:ind w:left="0" w:firstLine="0"/>
              <w:rPr>
                <w:rFonts w:cstheme="minorHAnsi"/>
              </w:rPr>
            </w:pPr>
            <w:r w:rsidRPr="002C3BAD">
              <w:rPr>
                <w:rFonts w:cstheme="minorHAnsi"/>
              </w:rPr>
              <w:t>FOF changes will be emailed by Amy</w:t>
            </w:r>
            <w:r w:rsidR="008D668E" w:rsidRPr="002C3BAD">
              <w:rPr>
                <w:rFonts w:cstheme="minorHAnsi"/>
              </w:rPr>
              <w:t>, dispersed to SAC reps,</w:t>
            </w:r>
            <w:r w:rsidRPr="002C3BAD">
              <w:rPr>
                <w:rFonts w:cstheme="minorHAnsi"/>
              </w:rPr>
              <w:t xml:space="preserve"> and voted on at December meeting</w:t>
            </w:r>
          </w:p>
        </w:tc>
      </w:tr>
      <w:tr w:rsidR="00174103" w:rsidRPr="002C3BAD" w14:paraId="7857675D" w14:textId="77777777" w:rsidTr="00127E7E">
        <w:tc>
          <w:tcPr>
            <w:tcW w:w="724" w:type="pct"/>
            <w:tcBorders>
              <w:bottom w:val="single" w:sz="4" w:space="0" w:color="auto"/>
            </w:tcBorders>
          </w:tcPr>
          <w:p w14:paraId="50660F14" w14:textId="06865B1B" w:rsidR="00174103" w:rsidRPr="002C3BAD" w:rsidRDefault="00174103" w:rsidP="00174103">
            <w:pPr>
              <w:pStyle w:val="NoSpacing"/>
              <w:ind w:left="0" w:firstLine="0"/>
              <w:rPr>
                <w:rFonts w:cstheme="minorHAnsi"/>
              </w:rPr>
            </w:pPr>
          </w:p>
        </w:tc>
        <w:tc>
          <w:tcPr>
            <w:tcW w:w="727" w:type="pct"/>
          </w:tcPr>
          <w:p w14:paraId="765D5AF0" w14:textId="63864A57" w:rsidR="00174103" w:rsidRPr="002C3BAD" w:rsidRDefault="00174103" w:rsidP="00174103">
            <w:pPr>
              <w:pStyle w:val="NoSpacing"/>
              <w:ind w:left="0" w:firstLine="0"/>
              <w:rPr>
                <w:rFonts w:cstheme="minorHAnsi"/>
              </w:rPr>
            </w:pPr>
            <w:r w:rsidRPr="002C3BAD">
              <w:rPr>
                <w:rFonts w:cstheme="minorHAnsi"/>
              </w:rPr>
              <w:t>Chair- Kelly</w:t>
            </w:r>
          </w:p>
        </w:tc>
        <w:tc>
          <w:tcPr>
            <w:tcW w:w="3549" w:type="pct"/>
          </w:tcPr>
          <w:p w14:paraId="5DB6A052" w14:textId="7130157E" w:rsidR="00174103" w:rsidRPr="002C3BAD" w:rsidRDefault="00174103" w:rsidP="00174103">
            <w:pPr>
              <w:pStyle w:val="NoSpacing"/>
              <w:ind w:left="0" w:firstLine="0"/>
              <w:rPr>
                <w:rFonts w:cstheme="minorHAnsi"/>
                <w:b/>
              </w:rPr>
            </w:pPr>
            <w:r w:rsidRPr="002C3BAD">
              <w:rPr>
                <w:rFonts w:cstheme="minorHAnsi"/>
                <w:b/>
              </w:rPr>
              <w:t>Policies:</w:t>
            </w:r>
          </w:p>
          <w:p w14:paraId="0145E880" w14:textId="77777777" w:rsidR="000D7C1D" w:rsidRPr="002C3BAD" w:rsidRDefault="000D7C1D" w:rsidP="000D7C1D">
            <w:pPr>
              <w:pStyle w:val="ListParagraph"/>
              <w:numPr>
                <w:ilvl w:val="0"/>
                <w:numId w:val="26"/>
              </w:numPr>
              <w:spacing w:after="160" w:line="256" w:lineRule="auto"/>
              <w:rPr>
                <w:rFonts w:cstheme="minorHAnsi"/>
              </w:rPr>
            </w:pPr>
            <w:r w:rsidRPr="002C3BAD">
              <w:rPr>
                <w:rFonts w:cstheme="minorHAnsi"/>
              </w:rPr>
              <w:t>Policy – Emergency alert &amp; Notification- Feedback Submitted-One minor item for them to fix: in section E. Procedures 2A &amp; 2B on page 3 &amp; 4</w:t>
            </w:r>
          </w:p>
          <w:p w14:paraId="3FE0236D" w14:textId="2A8D93CB" w:rsidR="00174103" w:rsidRPr="002C3BAD" w:rsidRDefault="000D7C1D" w:rsidP="008D668E">
            <w:pPr>
              <w:pStyle w:val="ListParagraph"/>
              <w:numPr>
                <w:ilvl w:val="0"/>
                <w:numId w:val="26"/>
              </w:numPr>
              <w:spacing w:after="160" w:line="256" w:lineRule="auto"/>
              <w:rPr>
                <w:rFonts w:cstheme="minorHAnsi"/>
              </w:rPr>
            </w:pPr>
            <w:r w:rsidRPr="002C3BAD">
              <w:rPr>
                <w:rFonts w:cstheme="minorHAnsi"/>
              </w:rPr>
              <w:t xml:space="preserve">Policy- </w:t>
            </w:r>
            <w:proofErr w:type="spellStart"/>
            <w:r w:rsidRPr="002C3BAD">
              <w:rPr>
                <w:rFonts w:cstheme="minorHAnsi"/>
              </w:rPr>
              <w:t>Clery</w:t>
            </w:r>
            <w:proofErr w:type="spellEnd"/>
            <w:r w:rsidRPr="002C3BAD">
              <w:rPr>
                <w:rFonts w:cstheme="minorHAnsi"/>
              </w:rPr>
              <w:t xml:space="preserve"> Act- Feedback submitted- Minor grammar corrections</w:t>
            </w:r>
          </w:p>
        </w:tc>
      </w:tr>
      <w:tr w:rsidR="00174103" w:rsidRPr="002C3BAD" w14:paraId="4B5F4ED1" w14:textId="77777777" w:rsidTr="00127E7E">
        <w:tc>
          <w:tcPr>
            <w:tcW w:w="724" w:type="pct"/>
            <w:tcBorders>
              <w:bottom w:val="single" w:sz="4" w:space="0" w:color="auto"/>
            </w:tcBorders>
          </w:tcPr>
          <w:p w14:paraId="4C2555AB" w14:textId="1221B355" w:rsidR="00174103" w:rsidRPr="002C3BAD" w:rsidRDefault="00174103" w:rsidP="00174103">
            <w:pPr>
              <w:pStyle w:val="NoSpacing"/>
              <w:ind w:left="0" w:firstLine="0"/>
              <w:rPr>
                <w:rFonts w:cstheme="minorHAnsi"/>
              </w:rPr>
            </w:pPr>
          </w:p>
        </w:tc>
        <w:tc>
          <w:tcPr>
            <w:tcW w:w="727" w:type="pct"/>
            <w:tcBorders>
              <w:bottom w:val="single" w:sz="4" w:space="0" w:color="auto"/>
            </w:tcBorders>
            <w:shd w:val="clear" w:color="auto" w:fill="auto"/>
          </w:tcPr>
          <w:p w14:paraId="4F5456C3" w14:textId="18CE558C" w:rsidR="00174103" w:rsidRPr="002C3BAD" w:rsidRDefault="00174103" w:rsidP="00174103">
            <w:pPr>
              <w:pStyle w:val="NoSpacing"/>
              <w:ind w:left="0" w:firstLine="0"/>
              <w:rPr>
                <w:rFonts w:cstheme="minorHAnsi"/>
              </w:rPr>
            </w:pPr>
            <w:r w:rsidRPr="002C3BAD">
              <w:rPr>
                <w:rFonts w:cstheme="minorHAnsi"/>
              </w:rPr>
              <w:t xml:space="preserve">Chair- </w:t>
            </w:r>
            <w:r w:rsidR="00DE7F0C" w:rsidRPr="002C3BAD">
              <w:rPr>
                <w:rFonts w:cstheme="minorHAnsi"/>
              </w:rPr>
              <w:t>Zach and Suzy</w:t>
            </w:r>
          </w:p>
        </w:tc>
        <w:tc>
          <w:tcPr>
            <w:tcW w:w="3549" w:type="pct"/>
            <w:tcBorders>
              <w:bottom w:val="single" w:sz="4" w:space="0" w:color="auto"/>
            </w:tcBorders>
            <w:shd w:val="clear" w:color="auto" w:fill="auto"/>
          </w:tcPr>
          <w:p w14:paraId="1FBCDB18" w14:textId="4DC7C560" w:rsidR="00174103" w:rsidRPr="002C3BAD" w:rsidRDefault="00174103" w:rsidP="00174103">
            <w:pPr>
              <w:pStyle w:val="NoSpacing"/>
              <w:ind w:left="0" w:firstLine="0"/>
              <w:rPr>
                <w:rFonts w:cstheme="minorHAnsi"/>
              </w:rPr>
            </w:pPr>
            <w:r w:rsidRPr="002C3BAD">
              <w:rPr>
                <w:rFonts w:cstheme="minorHAnsi"/>
                <w:b/>
              </w:rPr>
              <w:t>Professional Development</w:t>
            </w:r>
            <w:r w:rsidRPr="002C3BAD">
              <w:rPr>
                <w:rFonts w:cstheme="minorHAnsi"/>
              </w:rPr>
              <w:t>:</w:t>
            </w:r>
          </w:p>
          <w:p w14:paraId="6039BE86" w14:textId="77777777" w:rsidR="000D7C1D" w:rsidRPr="002C3BAD" w:rsidRDefault="000D7C1D" w:rsidP="000D7C1D">
            <w:pPr>
              <w:pStyle w:val="ListParagraph"/>
              <w:numPr>
                <w:ilvl w:val="0"/>
                <w:numId w:val="26"/>
              </w:numPr>
              <w:spacing w:after="160" w:line="256" w:lineRule="auto"/>
              <w:rPr>
                <w:rFonts w:cstheme="minorHAnsi"/>
              </w:rPr>
            </w:pPr>
            <w:r w:rsidRPr="002C3BAD">
              <w:rPr>
                <w:rFonts w:cstheme="minorHAnsi"/>
              </w:rPr>
              <w:t>Reviewed 1 application in the queue and awarded $2000</w:t>
            </w:r>
          </w:p>
          <w:p w14:paraId="224EF51F" w14:textId="21E70FF1" w:rsidR="000D7C1D" w:rsidRPr="002C3BAD" w:rsidRDefault="000D7C1D" w:rsidP="000D7C1D">
            <w:pPr>
              <w:pStyle w:val="ListParagraph"/>
              <w:numPr>
                <w:ilvl w:val="0"/>
                <w:numId w:val="26"/>
              </w:numPr>
              <w:spacing w:after="160" w:line="256" w:lineRule="auto"/>
              <w:rPr>
                <w:rFonts w:cstheme="minorHAnsi"/>
              </w:rPr>
            </w:pPr>
            <w:r w:rsidRPr="002C3BAD">
              <w:rPr>
                <w:rFonts w:cstheme="minorHAnsi"/>
              </w:rPr>
              <w:t xml:space="preserve">Reviewed edits to the rules </w:t>
            </w:r>
            <w:r w:rsidR="0023530B" w:rsidRPr="002C3BAD">
              <w:rPr>
                <w:rFonts w:cstheme="minorHAnsi"/>
              </w:rPr>
              <w:t>document</w:t>
            </w:r>
          </w:p>
          <w:p w14:paraId="4A1E62F4" w14:textId="77777777" w:rsidR="000D7C1D" w:rsidRPr="002C3BAD" w:rsidRDefault="000D7C1D" w:rsidP="000D7C1D">
            <w:pPr>
              <w:pStyle w:val="ListParagraph"/>
              <w:numPr>
                <w:ilvl w:val="0"/>
                <w:numId w:val="26"/>
              </w:numPr>
              <w:spacing w:after="160" w:line="256" w:lineRule="auto"/>
              <w:rPr>
                <w:rFonts w:cstheme="minorHAnsi"/>
              </w:rPr>
            </w:pPr>
            <w:r w:rsidRPr="002C3BAD">
              <w:rPr>
                <w:rFonts w:cstheme="minorHAnsi"/>
              </w:rPr>
              <w:t>Created plan to update survey</w:t>
            </w:r>
          </w:p>
          <w:p w14:paraId="71916847" w14:textId="0026F275" w:rsidR="00174103" w:rsidRPr="002C3BAD" w:rsidRDefault="000D7C1D" w:rsidP="000D7C1D">
            <w:pPr>
              <w:pStyle w:val="ListParagraph"/>
              <w:numPr>
                <w:ilvl w:val="0"/>
                <w:numId w:val="26"/>
              </w:numPr>
              <w:spacing w:after="160" w:line="256" w:lineRule="auto"/>
              <w:rPr>
                <w:rFonts w:cstheme="minorHAnsi"/>
              </w:rPr>
            </w:pPr>
            <w:r w:rsidRPr="002C3BAD">
              <w:rPr>
                <w:rFonts w:cstheme="minorHAnsi"/>
              </w:rPr>
              <w:t>The Committee has already awarded 49% of our total budget with 6 months remaining</w:t>
            </w:r>
          </w:p>
        </w:tc>
      </w:tr>
      <w:tr w:rsidR="00174103" w:rsidRPr="002C3BAD" w14:paraId="078D1079" w14:textId="77777777" w:rsidTr="00127E7E">
        <w:tc>
          <w:tcPr>
            <w:tcW w:w="724" w:type="pct"/>
            <w:tcBorders>
              <w:bottom w:val="single" w:sz="4" w:space="0" w:color="auto"/>
            </w:tcBorders>
          </w:tcPr>
          <w:p w14:paraId="225F79C0" w14:textId="77777777" w:rsidR="00174103" w:rsidRPr="002C3BAD" w:rsidRDefault="00174103" w:rsidP="00174103">
            <w:pPr>
              <w:pStyle w:val="NoSpacing"/>
              <w:ind w:left="0" w:firstLine="0"/>
              <w:rPr>
                <w:rFonts w:cstheme="minorHAnsi"/>
              </w:rPr>
            </w:pPr>
          </w:p>
        </w:tc>
        <w:tc>
          <w:tcPr>
            <w:tcW w:w="727" w:type="pct"/>
            <w:tcBorders>
              <w:bottom w:val="single" w:sz="4" w:space="0" w:color="auto"/>
            </w:tcBorders>
            <w:shd w:val="clear" w:color="auto" w:fill="auto"/>
          </w:tcPr>
          <w:p w14:paraId="43CE7BB7" w14:textId="676158D7" w:rsidR="00174103" w:rsidRPr="002C3BAD" w:rsidRDefault="00174103" w:rsidP="00174103">
            <w:pPr>
              <w:pStyle w:val="NoSpacing"/>
              <w:ind w:left="0" w:firstLine="0"/>
              <w:rPr>
                <w:rFonts w:cstheme="minorHAnsi"/>
              </w:rPr>
            </w:pPr>
            <w:r w:rsidRPr="002C3BAD">
              <w:rPr>
                <w:rFonts w:cstheme="minorHAnsi"/>
              </w:rPr>
              <w:t xml:space="preserve">Chair- </w:t>
            </w:r>
            <w:r w:rsidR="00DE7F0C" w:rsidRPr="002C3BAD">
              <w:rPr>
                <w:rFonts w:cstheme="minorHAnsi"/>
              </w:rPr>
              <w:t>Trudi-Ann</w:t>
            </w:r>
          </w:p>
        </w:tc>
        <w:tc>
          <w:tcPr>
            <w:tcW w:w="3549" w:type="pct"/>
            <w:tcBorders>
              <w:bottom w:val="single" w:sz="4" w:space="0" w:color="auto"/>
            </w:tcBorders>
            <w:shd w:val="clear" w:color="auto" w:fill="auto"/>
          </w:tcPr>
          <w:p w14:paraId="0C41E14A" w14:textId="6141ECD6" w:rsidR="00174103" w:rsidRPr="002C3BAD" w:rsidRDefault="00174103" w:rsidP="00174103">
            <w:pPr>
              <w:pStyle w:val="NoSpacing"/>
              <w:rPr>
                <w:rFonts w:cstheme="minorHAnsi"/>
                <w:b/>
              </w:rPr>
            </w:pPr>
            <w:r w:rsidRPr="002C3BAD">
              <w:rPr>
                <w:rFonts w:cstheme="minorHAnsi"/>
                <w:b/>
              </w:rPr>
              <w:t>Special Events:</w:t>
            </w:r>
          </w:p>
          <w:p w14:paraId="1B66CD52" w14:textId="77777777" w:rsidR="000D7C1D" w:rsidRPr="002C3BAD" w:rsidRDefault="000D7C1D" w:rsidP="000D7C1D">
            <w:pPr>
              <w:pStyle w:val="contentpasted0"/>
              <w:numPr>
                <w:ilvl w:val="0"/>
                <w:numId w:val="27"/>
              </w:numPr>
              <w:shd w:val="clear" w:color="auto" w:fill="FFFFFF"/>
              <w:rPr>
                <w:rFonts w:asciiTheme="minorHAnsi" w:eastAsia="Times New Roman" w:hAnsiTheme="minorHAnsi" w:cstheme="minorHAnsi"/>
                <w:color w:val="000000"/>
              </w:rPr>
            </w:pPr>
            <w:r w:rsidRPr="002C3BAD">
              <w:rPr>
                <w:rStyle w:val="contentpasted01"/>
                <w:rFonts w:asciiTheme="minorHAnsi" w:eastAsia="Times New Roman" w:hAnsiTheme="minorHAnsi" w:cstheme="minorHAnsi"/>
                <w:color w:val="242424"/>
                <w:shd w:val="clear" w:color="auto" w:fill="FFFFFF"/>
              </w:rPr>
              <w:t>SAC food drive: Donation of $23 and 69 pounds of shelf-stable items</w:t>
            </w:r>
            <w:r w:rsidRPr="002C3BAD">
              <w:rPr>
                <w:rFonts w:asciiTheme="minorHAnsi" w:eastAsia="Times New Roman" w:hAnsiTheme="minorHAnsi" w:cstheme="minorHAnsi"/>
                <w:color w:val="000000"/>
              </w:rPr>
              <w:t xml:space="preserve">  </w:t>
            </w:r>
          </w:p>
          <w:p w14:paraId="51DF797C" w14:textId="77777777" w:rsidR="000D7C1D" w:rsidRPr="002C3BAD" w:rsidRDefault="000D7C1D" w:rsidP="000D7C1D">
            <w:pPr>
              <w:numPr>
                <w:ilvl w:val="0"/>
                <w:numId w:val="27"/>
              </w:numPr>
              <w:shd w:val="clear" w:color="auto" w:fill="FFFFFF"/>
              <w:spacing w:before="100" w:beforeAutospacing="1" w:after="100" w:afterAutospacing="1"/>
              <w:rPr>
                <w:rFonts w:eastAsia="Times New Roman" w:cstheme="minorHAnsi"/>
                <w:color w:val="000000"/>
              </w:rPr>
            </w:pPr>
            <w:r w:rsidRPr="002C3BAD">
              <w:rPr>
                <w:rStyle w:val="contentpasted01"/>
                <w:rFonts w:eastAsia="Times New Roman" w:cstheme="minorHAnsi"/>
                <w:color w:val="000000"/>
              </w:rPr>
              <w:t>Assisted a local Community Pantry as well:  Wesley Community Food Pantry </w:t>
            </w:r>
            <w:proofErr w:type="gramStart"/>
            <w:r w:rsidRPr="002C3BAD">
              <w:rPr>
                <w:rStyle w:val="contentpasted01"/>
                <w:rFonts w:eastAsia="Times New Roman" w:cstheme="minorHAnsi"/>
                <w:color w:val="000000"/>
              </w:rPr>
              <w:t>( "</w:t>
            </w:r>
            <w:proofErr w:type="gramEnd"/>
            <w:r w:rsidRPr="002C3BAD">
              <w:rPr>
                <w:rStyle w:val="contentpasted01"/>
                <w:rFonts w:eastAsia="Times New Roman" w:cstheme="minorHAnsi"/>
                <w:color w:val="000000"/>
              </w:rPr>
              <w:t>friends" with our on-campus pantry)</w:t>
            </w:r>
          </w:p>
          <w:p w14:paraId="05447AD1" w14:textId="77777777" w:rsidR="000D7C1D" w:rsidRPr="002C3BAD" w:rsidRDefault="000D7C1D" w:rsidP="000D7C1D">
            <w:pPr>
              <w:numPr>
                <w:ilvl w:val="0"/>
                <w:numId w:val="27"/>
              </w:numPr>
              <w:shd w:val="clear" w:color="auto" w:fill="FFFFFF"/>
              <w:spacing w:before="100" w:beforeAutospacing="1" w:after="100" w:afterAutospacing="1"/>
              <w:rPr>
                <w:rFonts w:eastAsia="Times New Roman" w:cstheme="minorHAnsi"/>
                <w:color w:val="000000"/>
              </w:rPr>
            </w:pPr>
            <w:r w:rsidRPr="002C3BAD">
              <w:rPr>
                <w:rStyle w:val="contentpasted01"/>
                <w:rFonts w:eastAsia="Times New Roman" w:cstheme="minorHAnsi"/>
                <w:color w:val="000000"/>
              </w:rPr>
              <w:t>SAC assisted with hosting the Veterans Appreciation Luncheon on Monday 11/14</w:t>
            </w:r>
          </w:p>
          <w:p w14:paraId="636CE176" w14:textId="15C82D21" w:rsidR="006171C8" w:rsidRPr="002C3BAD" w:rsidRDefault="000D7C1D" w:rsidP="000D7C1D">
            <w:pPr>
              <w:numPr>
                <w:ilvl w:val="0"/>
                <w:numId w:val="27"/>
              </w:numPr>
              <w:shd w:val="clear" w:color="auto" w:fill="FFFFFF"/>
              <w:spacing w:before="100" w:beforeAutospacing="1" w:after="100" w:afterAutospacing="1"/>
              <w:rPr>
                <w:rFonts w:eastAsia="Times New Roman" w:cstheme="minorHAnsi"/>
                <w:color w:val="000000"/>
              </w:rPr>
            </w:pPr>
            <w:r w:rsidRPr="002C3BAD">
              <w:rPr>
                <w:rStyle w:val="contentpasted01"/>
                <w:rFonts w:eastAsia="Times New Roman" w:cstheme="minorHAnsi"/>
                <w:color w:val="000000"/>
              </w:rPr>
              <w:t>Holiday Social/Meet &amp; Greet: Wednesday December 14</w:t>
            </w:r>
            <w:r w:rsidRPr="002C3BAD">
              <w:rPr>
                <w:rStyle w:val="contentpasted01"/>
                <w:rFonts w:eastAsia="Times New Roman" w:cstheme="minorHAnsi"/>
                <w:color w:val="000000"/>
                <w:vertAlign w:val="superscript"/>
              </w:rPr>
              <w:t>th</w:t>
            </w:r>
            <w:r w:rsidRPr="002C3BAD">
              <w:rPr>
                <w:rStyle w:val="contentpasted01"/>
                <w:rFonts w:eastAsia="Times New Roman" w:cstheme="minorHAnsi"/>
                <w:color w:val="000000"/>
              </w:rPr>
              <w:t>; 10:00</w:t>
            </w:r>
            <w:proofErr w:type="gramStart"/>
            <w:r w:rsidRPr="002C3BAD">
              <w:rPr>
                <w:rStyle w:val="contentpasted01"/>
                <w:rFonts w:eastAsia="Times New Roman" w:cstheme="minorHAnsi"/>
                <w:color w:val="000000"/>
              </w:rPr>
              <w:t>am;  </w:t>
            </w:r>
            <w:r w:rsidRPr="002C3BAD">
              <w:rPr>
                <w:rStyle w:val="contentpasted01"/>
                <w:rFonts w:eastAsia="Times New Roman" w:cstheme="minorHAnsi"/>
                <w:bCs/>
                <w:color w:val="424242"/>
                <w:shd w:val="clear" w:color="auto" w:fill="FFFFFF"/>
              </w:rPr>
              <w:t>Library</w:t>
            </w:r>
            <w:proofErr w:type="gramEnd"/>
            <w:r w:rsidRPr="002C3BAD">
              <w:rPr>
                <w:rStyle w:val="contentpasted01"/>
                <w:rFonts w:eastAsia="Times New Roman" w:cstheme="minorHAnsi"/>
                <w:bCs/>
                <w:color w:val="424242"/>
                <w:shd w:val="clear" w:color="auto" w:fill="FFFFFF"/>
              </w:rPr>
              <w:t xml:space="preserve"> 436</w:t>
            </w:r>
          </w:p>
        </w:tc>
      </w:tr>
      <w:tr w:rsidR="00174103" w:rsidRPr="002C3BAD" w14:paraId="43B99CD8" w14:textId="77777777" w:rsidTr="00127E7E">
        <w:tc>
          <w:tcPr>
            <w:tcW w:w="724" w:type="pct"/>
            <w:tcBorders>
              <w:top w:val="single" w:sz="4" w:space="0" w:color="auto"/>
              <w:bottom w:val="single" w:sz="4" w:space="0" w:color="auto"/>
            </w:tcBorders>
          </w:tcPr>
          <w:p w14:paraId="49BDA3DC" w14:textId="0FAD709C" w:rsidR="00174103" w:rsidRPr="002C3BAD" w:rsidRDefault="00174103" w:rsidP="00174103">
            <w:pPr>
              <w:pStyle w:val="NoSpacing"/>
              <w:ind w:left="0" w:firstLine="0"/>
              <w:rPr>
                <w:rFonts w:cstheme="minorHAnsi"/>
              </w:rPr>
            </w:pPr>
            <w:r w:rsidRPr="002C3BAD">
              <w:rPr>
                <w:rFonts w:cstheme="minorHAnsi"/>
              </w:rPr>
              <w:t>University Committee Reports</w:t>
            </w:r>
          </w:p>
        </w:tc>
        <w:tc>
          <w:tcPr>
            <w:tcW w:w="727" w:type="pct"/>
            <w:tcBorders>
              <w:top w:val="single" w:sz="4" w:space="0" w:color="auto"/>
              <w:bottom w:val="single" w:sz="4" w:space="0" w:color="auto"/>
            </w:tcBorders>
          </w:tcPr>
          <w:p w14:paraId="0B4407B7" w14:textId="5147B1D5" w:rsidR="00174103" w:rsidRPr="002C3BAD"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5FA318BF" w14:textId="762EED1C" w:rsidR="00174103" w:rsidRPr="002C3BAD" w:rsidRDefault="00174103" w:rsidP="00174103">
            <w:pPr>
              <w:rPr>
                <w:rFonts w:cstheme="minorHAnsi"/>
                <w:b/>
              </w:rPr>
            </w:pPr>
            <w:r w:rsidRPr="002C3BAD">
              <w:rPr>
                <w:rFonts w:cstheme="minorHAnsi"/>
                <w:b/>
              </w:rPr>
              <w:t>ADA – Diane Bova</w:t>
            </w:r>
          </w:p>
          <w:p w14:paraId="1E596B3E" w14:textId="4A377AFF" w:rsidR="003B7689" w:rsidRPr="002C3BAD" w:rsidRDefault="00F90D48" w:rsidP="003B7689">
            <w:pPr>
              <w:ind w:left="0" w:firstLine="0"/>
              <w:rPr>
                <w:rFonts w:eastAsia="Calibri" w:cstheme="minorHAnsi"/>
              </w:rPr>
            </w:pPr>
            <w:r w:rsidRPr="002C3BAD">
              <w:rPr>
                <w:rFonts w:eastAsia="Calibri" w:cstheme="minorHAnsi"/>
              </w:rPr>
              <w:t>No report</w:t>
            </w:r>
          </w:p>
          <w:p w14:paraId="1C3E0AA4" w14:textId="750E91F4" w:rsidR="00174103" w:rsidRPr="002C3BAD" w:rsidRDefault="00174103" w:rsidP="00174103">
            <w:pPr>
              <w:spacing w:line="259" w:lineRule="auto"/>
              <w:ind w:left="0" w:firstLine="0"/>
              <w:rPr>
                <w:rFonts w:cstheme="minorHAnsi"/>
                <w:b/>
              </w:rPr>
            </w:pPr>
            <w:r w:rsidRPr="002C3BAD">
              <w:rPr>
                <w:rFonts w:cstheme="minorHAnsi"/>
                <w:b/>
              </w:rPr>
              <w:t xml:space="preserve">Campus Communicator- Mary </w:t>
            </w:r>
          </w:p>
          <w:p w14:paraId="5DBA2A2C" w14:textId="4BFD369E" w:rsidR="00174103" w:rsidRPr="002C3BAD" w:rsidRDefault="00F90D48" w:rsidP="00174103">
            <w:pPr>
              <w:ind w:left="0" w:firstLine="0"/>
              <w:rPr>
                <w:rFonts w:cstheme="minorHAnsi"/>
              </w:rPr>
            </w:pPr>
            <w:r w:rsidRPr="002C3BAD">
              <w:rPr>
                <w:rFonts w:cstheme="minorHAnsi"/>
              </w:rPr>
              <w:t>No meeting</w:t>
            </w:r>
          </w:p>
          <w:p w14:paraId="6087FDD5" w14:textId="15787FE3" w:rsidR="00174103" w:rsidRPr="002C3BAD" w:rsidRDefault="00174103" w:rsidP="00174103">
            <w:pPr>
              <w:ind w:left="0" w:firstLine="0"/>
              <w:rPr>
                <w:rFonts w:cstheme="minorHAnsi"/>
                <w:b/>
              </w:rPr>
            </w:pPr>
            <w:r w:rsidRPr="002C3BAD">
              <w:rPr>
                <w:rFonts w:cstheme="minorHAnsi"/>
                <w:b/>
              </w:rPr>
              <w:t>Faculty Senate</w:t>
            </w:r>
            <w:r w:rsidRPr="002C3BAD">
              <w:rPr>
                <w:rFonts w:cstheme="minorHAnsi"/>
              </w:rPr>
              <w:t xml:space="preserve"> – </w:t>
            </w:r>
            <w:r w:rsidRPr="002C3BAD">
              <w:rPr>
                <w:rFonts w:cstheme="minorHAnsi"/>
                <w:b/>
              </w:rPr>
              <w:t>Kristen</w:t>
            </w:r>
          </w:p>
          <w:p w14:paraId="791D4650" w14:textId="7F8C40C4" w:rsidR="001D0A08" w:rsidRPr="002C3BAD" w:rsidRDefault="00F90D48" w:rsidP="00C61C10">
            <w:pPr>
              <w:ind w:left="0" w:firstLine="0"/>
              <w:rPr>
                <w:rFonts w:cstheme="minorHAnsi"/>
              </w:rPr>
            </w:pPr>
            <w:r w:rsidRPr="002C3BAD">
              <w:rPr>
                <w:rFonts w:cstheme="minorHAnsi"/>
              </w:rPr>
              <w:t>No report</w:t>
            </w:r>
          </w:p>
          <w:p w14:paraId="47653943" w14:textId="67970004" w:rsidR="00174103" w:rsidRPr="002C3BAD" w:rsidRDefault="00174103" w:rsidP="00C61C10">
            <w:pPr>
              <w:ind w:left="0" w:firstLine="0"/>
              <w:rPr>
                <w:rFonts w:cstheme="minorHAnsi"/>
                <w:b/>
              </w:rPr>
            </w:pPr>
            <w:r w:rsidRPr="002C3BAD">
              <w:rPr>
                <w:rFonts w:cstheme="minorHAnsi"/>
                <w:b/>
              </w:rPr>
              <w:t xml:space="preserve">Grant in Aid – </w:t>
            </w:r>
            <w:r w:rsidR="00F90D48" w:rsidRPr="002C3BAD">
              <w:rPr>
                <w:rFonts w:cstheme="minorHAnsi"/>
                <w:b/>
              </w:rPr>
              <w:t>Georgia</w:t>
            </w:r>
          </w:p>
          <w:p w14:paraId="28208607" w14:textId="60EB1D6E" w:rsidR="001D0A08" w:rsidRPr="002C3BAD" w:rsidRDefault="00F90D48" w:rsidP="00174103">
            <w:pPr>
              <w:ind w:left="290"/>
              <w:rPr>
                <w:rFonts w:cstheme="minorHAnsi"/>
              </w:rPr>
            </w:pPr>
            <w:r w:rsidRPr="002C3BAD">
              <w:rPr>
                <w:rFonts w:cstheme="minorHAnsi"/>
              </w:rPr>
              <w:t>No report</w:t>
            </w:r>
          </w:p>
          <w:p w14:paraId="4A08A456" w14:textId="00B12D39" w:rsidR="00174103" w:rsidRPr="002C3BAD" w:rsidRDefault="00174103" w:rsidP="00174103">
            <w:pPr>
              <w:ind w:left="290"/>
              <w:rPr>
                <w:rFonts w:cstheme="minorHAnsi"/>
                <w:b/>
              </w:rPr>
            </w:pPr>
            <w:r w:rsidRPr="002C3BAD">
              <w:rPr>
                <w:rFonts w:cstheme="minorHAnsi"/>
                <w:b/>
              </w:rPr>
              <w:t>Institutional Affairs - Kiley Barnett</w:t>
            </w:r>
          </w:p>
          <w:p w14:paraId="28D08CBD" w14:textId="40D02865" w:rsidR="00174103" w:rsidRPr="002C3BAD" w:rsidRDefault="00F90D48" w:rsidP="00174103">
            <w:pPr>
              <w:rPr>
                <w:rFonts w:cstheme="minorHAnsi"/>
              </w:rPr>
            </w:pPr>
            <w:r w:rsidRPr="002C3BAD">
              <w:rPr>
                <w:rFonts w:cstheme="minorHAnsi"/>
              </w:rPr>
              <w:t>No report</w:t>
            </w:r>
          </w:p>
          <w:p w14:paraId="61D698CF" w14:textId="30184943" w:rsidR="001D0A08" w:rsidRPr="002C3BAD" w:rsidRDefault="00174103" w:rsidP="00C225DE">
            <w:pPr>
              <w:ind w:left="0" w:firstLine="0"/>
              <w:rPr>
                <w:rFonts w:cstheme="minorHAnsi"/>
                <w:b/>
              </w:rPr>
            </w:pPr>
            <w:r w:rsidRPr="002C3BAD">
              <w:rPr>
                <w:rFonts w:cstheme="minorHAnsi"/>
                <w:b/>
              </w:rPr>
              <w:t xml:space="preserve">Parking Advisory – </w:t>
            </w:r>
          </w:p>
          <w:p w14:paraId="187ABD03" w14:textId="4A04A3DC" w:rsidR="00174103" w:rsidRPr="002C3BAD" w:rsidRDefault="00174103" w:rsidP="00174103">
            <w:pPr>
              <w:pStyle w:val="NoSpacing"/>
              <w:ind w:left="0" w:firstLine="0"/>
              <w:rPr>
                <w:rFonts w:cstheme="minorHAnsi"/>
                <w:b/>
              </w:rPr>
            </w:pPr>
            <w:r w:rsidRPr="002C3BAD">
              <w:rPr>
                <w:rFonts w:cstheme="minorHAnsi"/>
                <w:b/>
              </w:rPr>
              <w:lastRenderedPageBreak/>
              <w:t>Sustainability and Resiliency Council- Georgia Willis</w:t>
            </w:r>
          </w:p>
          <w:p w14:paraId="2F0EFA87" w14:textId="5489B1EB" w:rsidR="008D668E" w:rsidRPr="002C3BAD" w:rsidRDefault="008D668E" w:rsidP="00174103">
            <w:pPr>
              <w:pStyle w:val="NoSpacing"/>
              <w:ind w:left="0" w:firstLine="0"/>
              <w:rPr>
                <w:rFonts w:cstheme="minorHAnsi"/>
              </w:rPr>
            </w:pPr>
            <w:r w:rsidRPr="002C3BAD">
              <w:rPr>
                <w:rFonts w:cstheme="minorHAnsi"/>
              </w:rPr>
              <w:t>No report</w:t>
            </w:r>
          </w:p>
          <w:p w14:paraId="16558486" w14:textId="417B70F2" w:rsidR="00174103" w:rsidRPr="002C3BAD" w:rsidRDefault="00174103" w:rsidP="00174103">
            <w:pPr>
              <w:pStyle w:val="NoSpacing"/>
              <w:ind w:left="0" w:firstLine="0"/>
              <w:rPr>
                <w:rFonts w:cstheme="minorHAnsi"/>
                <w:b/>
              </w:rPr>
            </w:pPr>
            <w:r w:rsidRPr="002C3BAD">
              <w:rPr>
                <w:rFonts w:cstheme="minorHAnsi"/>
                <w:b/>
              </w:rPr>
              <w:t>Space – Susan</w:t>
            </w:r>
          </w:p>
          <w:p w14:paraId="37A8BD58" w14:textId="71CDC111" w:rsidR="008D668E" w:rsidRPr="002C3BAD" w:rsidRDefault="008D668E" w:rsidP="00174103">
            <w:pPr>
              <w:pStyle w:val="NoSpacing"/>
              <w:ind w:left="0" w:firstLine="0"/>
              <w:rPr>
                <w:rFonts w:cstheme="minorHAnsi"/>
              </w:rPr>
            </w:pPr>
            <w:r w:rsidRPr="002C3BAD">
              <w:rPr>
                <w:rFonts w:cstheme="minorHAnsi"/>
              </w:rPr>
              <w:t>No report</w:t>
            </w:r>
          </w:p>
          <w:p w14:paraId="59B30D2F" w14:textId="7D74ACAC" w:rsidR="00174103" w:rsidRPr="002C3BAD" w:rsidRDefault="00174103" w:rsidP="00174103">
            <w:pPr>
              <w:pStyle w:val="NoSpacing"/>
              <w:ind w:left="0" w:firstLine="0"/>
              <w:rPr>
                <w:rFonts w:cstheme="minorHAnsi"/>
                <w:b/>
              </w:rPr>
            </w:pPr>
            <w:r w:rsidRPr="002C3BAD">
              <w:rPr>
                <w:rFonts w:cstheme="minorHAnsi"/>
                <w:b/>
              </w:rPr>
              <w:t xml:space="preserve">Food Advisory – </w:t>
            </w:r>
            <w:r w:rsidR="008D668E" w:rsidRPr="002C3BAD">
              <w:rPr>
                <w:rFonts w:cstheme="minorHAnsi"/>
                <w:b/>
              </w:rPr>
              <w:t>Amy</w:t>
            </w:r>
          </w:p>
          <w:p w14:paraId="00113A4D" w14:textId="5D94E3D5" w:rsidR="008D668E" w:rsidRPr="002C3BAD" w:rsidRDefault="008D668E" w:rsidP="00174103">
            <w:pPr>
              <w:pStyle w:val="NoSpacing"/>
              <w:ind w:left="0" w:firstLine="0"/>
              <w:rPr>
                <w:rFonts w:cstheme="minorHAnsi"/>
              </w:rPr>
            </w:pPr>
            <w:r w:rsidRPr="002C3BAD">
              <w:rPr>
                <w:rFonts w:cstheme="minorHAnsi"/>
              </w:rPr>
              <w:t>Haven’t met yet</w:t>
            </w:r>
          </w:p>
          <w:p w14:paraId="4BE8B452" w14:textId="78834048" w:rsidR="00174103" w:rsidRPr="002C3BAD" w:rsidRDefault="00174103" w:rsidP="00174103">
            <w:pPr>
              <w:pStyle w:val="NoSpacing"/>
              <w:ind w:left="0" w:firstLine="0"/>
              <w:rPr>
                <w:rFonts w:cstheme="minorHAnsi"/>
              </w:rPr>
            </w:pPr>
          </w:p>
        </w:tc>
      </w:tr>
      <w:tr w:rsidR="00174103" w:rsidRPr="002C3BAD" w14:paraId="21E26E2B" w14:textId="77777777" w:rsidTr="00127E7E">
        <w:tc>
          <w:tcPr>
            <w:tcW w:w="724" w:type="pct"/>
            <w:tcBorders>
              <w:top w:val="single" w:sz="4" w:space="0" w:color="auto"/>
              <w:bottom w:val="single" w:sz="4" w:space="0" w:color="auto"/>
            </w:tcBorders>
          </w:tcPr>
          <w:p w14:paraId="42C2D120" w14:textId="58CC9161" w:rsidR="00174103" w:rsidRPr="002C3BAD" w:rsidRDefault="00174103" w:rsidP="00174103">
            <w:pPr>
              <w:pStyle w:val="NoSpacing"/>
              <w:ind w:left="0" w:firstLine="0"/>
              <w:rPr>
                <w:rFonts w:cstheme="minorHAnsi"/>
              </w:rPr>
            </w:pPr>
            <w:r w:rsidRPr="002C3BAD">
              <w:rPr>
                <w:rFonts w:cstheme="minorHAnsi"/>
              </w:rPr>
              <w:lastRenderedPageBreak/>
              <w:t>University Special Committees</w:t>
            </w:r>
          </w:p>
        </w:tc>
        <w:tc>
          <w:tcPr>
            <w:tcW w:w="727" w:type="pct"/>
            <w:tcBorders>
              <w:top w:val="single" w:sz="4" w:space="0" w:color="auto"/>
              <w:bottom w:val="single" w:sz="4" w:space="0" w:color="auto"/>
            </w:tcBorders>
          </w:tcPr>
          <w:p w14:paraId="46DD9D7A" w14:textId="3AF21C11" w:rsidR="00174103" w:rsidRPr="002C3BAD"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3EEF3DE4" w14:textId="1174A758" w:rsidR="00174103" w:rsidRPr="002C3BAD" w:rsidRDefault="008D668E" w:rsidP="00174103">
            <w:pPr>
              <w:rPr>
                <w:rFonts w:cstheme="minorHAnsi"/>
              </w:rPr>
            </w:pPr>
            <w:r w:rsidRPr="002C3BAD">
              <w:rPr>
                <w:rFonts w:cstheme="minorHAnsi"/>
              </w:rPr>
              <w:t xml:space="preserve">Commencement – Susan </w:t>
            </w:r>
          </w:p>
        </w:tc>
      </w:tr>
      <w:tr w:rsidR="00174103" w:rsidRPr="002C3BAD" w14:paraId="541D6D7C" w14:textId="77777777" w:rsidTr="00127E7E">
        <w:trPr>
          <w:trHeight w:val="638"/>
        </w:trPr>
        <w:tc>
          <w:tcPr>
            <w:tcW w:w="724" w:type="pct"/>
            <w:tcBorders>
              <w:top w:val="single" w:sz="4" w:space="0" w:color="auto"/>
              <w:bottom w:val="single" w:sz="4" w:space="0" w:color="auto"/>
            </w:tcBorders>
          </w:tcPr>
          <w:p w14:paraId="29924821" w14:textId="112E961D" w:rsidR="00174103" w:rsidRPr="002C3BAD" w:rsidRDefault="00174103" w:rsidP="00174103">
            <w:pPr>
              <w:pStyle w:val="NoSpacing"/>
              <w:ind w:left="0" w:firstLine="0"/>
              <w:rPr>
                <w:rFonts w:cstheme="minorHAnsi"/>
              </w:rPr>
            </w:pPr>
            <w:r w:rsidRPr="002C3BAD">
              <w:rPr>
                <w:rFonts w:cstheme="minorHAnsi"/>
              </w:rPr>
              <w:t>Presidential Appointed Committees</w:t>
            </w:r>
          </w:p>
        </w:tc>
        <w:tc>
          <w:tcPr>
            <w:tcW w:w="727" w:type="pct"/>
            <w:tcBorders>
              <w:top w:val="single" w:sz="4" w:space="0" w:color="auto"/>
              <w:bottom w:val="single" w:sz="4" w:space="0" w:color="auto"/>
            </w:tcBorders>
          </w:tcPr>
          <w:p w14:paraId="6BE5CFEF" w14:textId="04F2BB6F" w:rsidR="00174103" w:rsidRPr="002C3BAD" w:rsidRDefault="00174103" w:rsidP="00174103">
            <w:pPr>
              <w:pStyle w:val="NoSpacing"/>
              <w:ind w:left="0" w:firstLine="0"/>
              <w:rPr>
                <w:rFonts w:cstheme="minorHAnsi"/>
              </w:rPr>
            </w:pPr>
          </w:p>
        </w:tc>
        <w:tc>
          <w:tcPr>
            <w:tcW w:w="3549" w:type="pct"/>
            <w:tcBorders>
              <w:top w:val="single" w:sz="4" w:space="0" w:color="auto"/>
              <w:bottom w:val="single" w:sz="4" w:space="0" w:color="auto"/>
            </w:tcBorders>
          </w:tcPr>
          <w:p w14:paraId="4C45D149" w14:textId="434495F0" w:rsidR="00174103" w:rsidRPr="002C3BAD" w:rsidRDefault="00174103" w:rsidP="00174103">
            <w:pPr>
              <w:pStyle w:val="NoSpacing"/>
              <w:rPr>
                <w:rFonts w:cstheme="minorHAnsi"/>
                <w:b/>
                <w:bCs/>
              </w:rPr>
            </w:pPr>
            <w:r w:rsidRPr="002C3BAD">
              <w:rPr>
                <w:rFonts w:cstheme="minorHAnsi"/>
                <w:b/>
                <w:bCs/>
              </w:rPr>
              <w:t>Diversity and Inclusion; Represented by</w:t>
            </w:r>
            <w:r w:rsidR="006E6050" w:rsidRPr="002C3BAD">
              <w:rPr>
                <w:rFonts w:cstheme="minorHAnsi"/>
                <w:b/>
                <w:bCs/>
              </w:rPr>
              <w:t xml:space="preserve"> </w:t>
            </w:r>
            <w:r w:rsidRPr="002C3BAD">
              <w:rPr>
                <w:rFonts w:cstheme="minorHAnsi"/>
                <w:b/>
                <w:bCs/>
              </w:rPr>
              <w:t>Aisha</w:t>
            </w:r>
          </w:p>
          <w:p w14:paraId="3938F027" w14:textId="75F860F2" w:rsidR="008D668E" w:rsidRPr="002C3BAD" w:rsidRDefault="008D668E" w:rsidP="00174103">
            <w:pPr>
              <w:pStyle w:val="NoSpacing"/>
              <w:rPr>
                <w:rFonts w:cstheme="minorHAnsi"/>
                <w:bCs/>
              </w:rPr>
            </w:pPr>
            <w:r w:rsidRPr="002C3BAD">
              <w:rPr>
                <w:rFonts w:cstheme="minorHAnsi"/>
                <w:bCs/>
              </w:rPr>
              <w:t>No report</w:t>
            </w:r>
          </w:p>
          <w:p w14:paraId="00983716" w14:textId="54AC095E" w:rsidR="00C520EF" w:rsidRPr="002C3BAD" w:rsidRDefault="00174103" w:rsidP="00C225DE">
            <w:pPr>
              <w:pStyle w:val="NoSpacing"/>
              <w:rPr>
                <w:rFonts w:cstheme="minorHAnsi"/>
                <w:b/>
                <w:bCs/>
              </w:rPr>
            </w:pPr>
            <w:r w:rsidRPr="002C3BAD">
              <w:rPr>
                <w:rFonts w:cstheme="minorHAnsi"/>
                <w:b/>
                <w:bCs/>
              </w:rPr>
              <w:t>Intercollegiate Athletic; Represented by Kristen &amp; Kiley</w:t>
            </w:r>
          </w:p>
          <w:p w14:paraId="66F032E3" w14:textId="050BAF4F" w:rsidR="008D668E" w:rsidRPr="002C3BAD" w:rsidRDefault="008D668E" w:rsidP="00C225DE">
            <w:pPr>
              <w:pStyle w:val="NoSpacing"/>
              <w:rPr>
                <w:rFonts w:cstheme="minorHAnsi"/>
                <w:bCs/>
              </w:rPr>
            </w:pPr>
            <w:r w:rsidRPr="002C3BAD">
              <w:rPr>
                <w:rFonts w:cstheme="minorHAnsi"/>
                <w:bCs/>
              </w:rPr>
              <w:t>No report</w:t>
            </w:r>
          </w:p>
          <w:p w14:paraId="31BB0B43" w14:textId="2C51202C" w:rsidR="00174103" w:rsidRPr="002C3BAD" w:rsidRDefault="00174103" w:rsidP="00174103">
            <w:pPr>
              <w:pStyle w:val="NoSpacing"/>
              <w:ind w:left="0" w:firstLine="0"/>
              <w:rPr>
                <w:rFonts w:cstheme="minorHAnsi"/>
                <w:b/>
                <w:bCs/>
              </w:rPr>
            </w:pPr>
            <w:r w:rsidRPr="002C3BAD">
              <w:rPr>
                <w:rFonts w:cstheme="minorHAnsi"/>
                <w:b/>
                <w:bCs/>
              </w:rPr>
              <w:t>Parking Citations Appeals; Represented by Georgia &amp; Kelly</w:t>
            </w:r>
          </w:p>
          <w:p w14:paraId="3F4C13D9" w14:textId="33999048" w:rsidR="008D668E" w:rsidRPr="002C3BAD" w:rsidRDefault="008D668E" w:rsidP="00174103">
            <w:pPr>
              <w:pStyle w:val="NoSpacing"/>
              <w:ind w:left="0" w:firstLine="0"/>
              <w:rPr>
                <w:rFonts w:cstheme="minorHAnsi"/>
                <w:bCs/>
              </w:rPr>
            </w:pPr>
            <w:r w:rsidRPr="002C3BAD">
              <w:rPr>
                <w:rFonts w:cstheme="minorHAnsi"/>
                <w:bCs/>
              </w:rPr>
              <w:t>No report</w:t>
            </w:r>
          </w:p>
          <w:p w14:paraId="44149AE4" w14:textId="77777777" w:rsidR="00174103" w:rsidRPr="002C3BAD" w:rsidRDefault="00174103" w:rsidP="00245F3C">
            <w:pPr>
              <w:pStyle w:val="NoSpacing"/>
              <w:ind w:left="0" w:firstLine="0"/>
              <w:rPr>
                <w:rFonts w:cstheme="minorHAnsi"/>
                <w:b/>
                <w:bCs/>
              </w:rPr>
            </w:pPr>
            <w:r w:rsidRPr="002C3BAD">
              <w:rPr>
                <w:rFonts w:cstheme="minorHAnsi"/>
                <w:b/>
                <w:bCs/>
              </w:rPr>
              <w:t xml:space="preserve">Title IX; </w:t>
            </w:r>
            <w:r w:rsidR="00245F3C" w:rsidRPr="002C3BAD">
              <w:rPr>
                <w:rFonts w:cstheme="minorHAnsi"/>
                <w:b/>
                <w:bCs/>
              </w:rPr>
              <w:t>TBD 2022-23</w:t>
            </w:r>
          </w:p>
          <w:p w14:paraId="6A66FBA2" w14:textId="2540DABF" w:rsidR="008D668E" w:rsidRPr="002C3BAD" w:rsidRDefault="008D668E" w:rsidP="00245F3C">
            <w:pPr>
              <w:pStyle w:val="NoSpacing"/>
              <w:ind w:left="0" w:firstLine="0"/>
              <w:rPr>
                <w:rFonts w:cstheme="minorHAnsi"/>
              </w:rPr>
            </w:pPr>
          </w:p>
        </w:tc>
      </w:tr>
      <w:tr w:rsidR="00174103" w:rsidRPr="002C3BAD" w14:paraId="4D11EB8E" w14:textId="77777777" w:rsidTr="00127E7E">
        <w:tc>
          <w:tcPr>
            <w:tcW w:w="724" w:type="pct"/>
            <w:tcBorders>
              <w:top w:val="single" w:sz="4" w:space="0" w:color="auto"/>
              <w:bottom w:val="single" w:sz="4" w:space="0" w:color="auto"/>
            </w:tcBorders>
          </w:tcPr>
          <w:p w14:paraId="3B188543" w14:textId="1ECD5C77" w:rsidR="00174103" w:rsidRPr="002C3BAD" w:rsidRDefault="00174103" w:rsidP="00174103">
            <w:pPr>
              <w:pStyle w:val="NoSpacing"/>
              <w:ind w:left="0" w:firstLine="0"/>
              <w:rPr>
                <w:rFonts w:cstheme="minorHAnsi"/>
              </w:rPr>
            </w:pPr>
            <w:r w:rsidRPr="002C3BAD">
              <w:rPr>
                <w:rFonts w:cstheme="minorHAnsi"/>
              </w:rPr>
              <w:t>Announcements</w:t>
            </w:r>
          </w:p>
        </w:tc>
        <w:tc>
          <w:tcPr>
            <w:tcW w:w="727" w:type="pct"/>
            <w:tcBorders>
              <w:top w:val="single" w:sz="4" w:space="0" w:color="auto"/>
              <w:bottom w:val="single" w:sz="4" w:space="0" w:color="auto"/>
            </w:tcBorders>
          </w:tcPr>
          <w:p w14:paraId="36BD357B" w14:textId="010A3020" w:rsidR="00174103" w:rsidRPr="002C3BAD" w:rsidRDefault="008D668E" w:rsidP="00174103">
            <w:pPr>
              <w:pStyle w:val="NoSpacing"/>
              <w:ind w:left="0" w:firstLine="0"/>
              <w:rPr>
                <w:rFonts w:cstheme="minorHAnsi"/>
              </w:rPr>
            </w:pPr>
            <w:r w:rsidRPr="002C3BAD">
              <w:rPr>
                <w:rFonts w:cstheme="minorHAnsi"/>
              </w:rPr>
              <w:t>Open to all attendees</w:t>
            </w:r>
          </w:p>
        </w:tc>
        <w:tc>
          <w:tcPr>
            <w:tcW w:w="3549" w:type="pct"/>
            <w:tcBorders>
              <w:top w:val="single" w:sz="4" w:space="0" w:color="auto"/>
              <w:bottom w:val="single" w:sz="4" w:space="0" w:color="auto"/>
            </w:tcBorders>
          </w:tcPr>
          <w:p w14:paraId="6C98006B" w14:textId="1A006EFC" w:rsidR="009F6AA6" w:rsidRPr="002C3BAD" w:rsidRDefault="00FF5519" w:rsidP="00A864E9">
            <w:pPr>
              <w:pStyle w:val="NormalWeb"/>
              <w:rPr>
                <w:rFonts w:asciiTheme="minorHAnsi" w:hAnsiTheme="minorHAnsi" w:cstheme="minorHAnsi"/>
                <w:sz w:val="22"/>
                <w:szCs w:val="22"/>
              </w:rPr>
            </w:pPr>
            <w:r w:rsidRPr="002C3BAD">
              <w:rPr>
                <w:rFonts w:asciiTheme="minorHAnsi" w:hAnsiTheme="minorHAnsi" w:cstheme="minorHAnsi"/>
                <w:sz w:val="22"/>
                <w:szCs w:val="22"/>
              </w:rPr>
              <w:t xml:space="preserve">SAC has </w:t>
            </w:r>
            <w:r w:rsidR="008D668E" w:rsidRPr="002C3BAD">
              <w:rPr>
                <w:rFonts w:asciiTheme="minorHAnsi" w:hAnsiTheme="minorHAnsi" w:cstheme="minorHAnsi"/>
                <w:sz w:val="22"/>
                <w:szCs w:val="22"/>
              </w:rPr>
              <w:t xml:space="preserve">a collection </w:t>
            </w:r>
            <w:r w:rsidRPr="002C3BAD">
              <w:rPr>
                <w:rFonts w:asciiTheme="minorHAnsi" w:hAnsiTheme="minorHAnsi" w:cstheme="minorHAnsi"/>
                <w:sz w:val="22"/>
                <w:szCs w:val="22"/>
              </w:rPr>
              <w:t>box for UPD annual toy drive by 12/7, Tricia Miller is point person</w:t>
            </w:r>
          </w:p>
          <w:p w14:paraId="13B976DE" w14:textId="11679FD5" w:rsidR="00FF5519" w:rsidRPr="002C3BAD" w:rsidRDefault="0064240A" w:rsidP="00A864E9">
            <w:pPr>
              <w:pStyle w:val="NormalWeb"/>
              <w:rPr>
                <w:rFonts w:asciiTheme="minorHAnsi" w:hAnsiTheme="minorHAnsi" w:cstheme="minorHAnsi"/>
                <w:sz w:val="22"/>
                <w:szCs w:val="22"/>
              </w:rPr>
            </w:pPr>
            <w:r w:rsidRPr="002C3BAD">
              <w:rPr>
                <w:rFonts w:asciiTheme="minorHAnsi" w:hAnsiTheme="minorHAnsi" w:cstheme="minorHAnsi"/>
                <w:sz w:val="22"/>
                <w:szCs w:val="22"/>
              </w:rPr>
              <w:t xml:space="preserve">Spread the word about </w:t>
            </w:r>
            <w:r w:rsidR="00FF5519" w:rsidRPr="002C3BAD">
              <w:rPr>
                <w:rFonts w:asciiTheme="minorHAnsi" w:hAnsiTheme="minorHAnsi" w:cstheme="minorHAnsi"/>
                <w:sz w:val="22"/>
                <w:szCs w:val="22"/>
              </w:rPr>
              <w:t xml:space="preserve">Veteran </w:t>
            </w:r>
            <w:r w:rsidRPr="002C3BAD">
              <w:rPr>
                <w:rFonts w:asciiTheme="minorHAnsi" w:hAnsiTheme="minorHAnsi" w:cstheme="minorHAnsi"/>
                <w:sz w:val="22"/>
                <w:szCs w:val="22"/>
              </w:rPr>
              <w:t>Entrepreneur</w:t>
            </w:r>
            <w:r w:rsidR="00FF5519" w:rsidRPr="002C3BAD">
              <w:rPr>
                <w:rFonts w:asciiTheme="minorHAnsi" w:hAnsiTheme="minorHAnsi" w:cstheme="minorHAnsi"/>
                <w:sz w:val="22"/>
                <w:szCs w:val="22"/>
              </w:rPr>
              <w:t xml:space="preserve"> funding </w:t>
            </w:r>
            <w:hyperlink r:id="rId10" w:history="1">
              <w:r w:rsidR="00FF5519" w:rsidRPr="002C3BAD">
                <w:rPr>
                  <w:rStyle w:val="Hyperlink"/>
                  <w:rFonts w:asciiTheme="minorHAnsi" w:hAnsiTheme="minorHAnsi" w:cstheme="minorHAnsi"/>
                  <w:sz w:val="22"/>
                  <w:szCs w:val="22"/>
                </w:rPr>
                <w:t>https://www.fgcu.edu/school-of-entrepreneurship/ife/veterans-florida</w:t>
              </w:r>
            </w:hyperlink>
            <w:r w:rsidR="00FF5519" w:rsidRPr="002C3BAD">
              <w:rPr>
                <w:rFonts w:asciiTheme="minorHAnsi" w:hAnsiTheme="minorHAnsi" w:cstheme="minorHAnsi"/>
                <w:sz w:val="22"/>
                <w:szCs w:val="22"/>
              </w:rPr>
              <w:t xml:space="preserve"> </w:t>
            </w:r>
          </w:p>
        </w:tc>
      </w:tr>
    </w:tbl>
    <w:p w14:paraId="5CC91AF4" w14:textId="41580704" w:rsidR="00984AEF" w:rsidRPr="002C3BAD" w:rsidRDefault="00984AEF" w:rsidP="0064679C">
      <w:pPr>
        <w:pStyle w:val="NoSpacing"/>
        <w:ind w:left="0" w:firstLine="0"/>
        <w:rPr>
          <w:rFonts w:cstheme="minorHAnsi"/>
        </w:rPr>
      </w:pPr>
    </w:p>
    <w:p w14:paraId="521E8E99" w14:textId="6F9901ED" w:rsidR="00C225DE" w:rsidRPr="002C3BAD" w:rsidRDefault="00984AEF" w:rsidP="00A864E9">
      <w:pPr>
        <w:pStyle w:val="NoSpacing"/>
        <w:ind w:left="0" w:firstLine="0"/>
        <w:rPr>
          <w:rFonts w:cstheme="minorHAnsi"/>
        </w:rPr>
      </w:pPr>
      <w:r w:rsidRPr="002C3BAD">
        <w:rPr>
          <w:rFonts w:cstheme="minorHAnsi"/>
        </w:rPr>
        <w:t>Next Meeting</w:t>
      </w:r>
      <w:r w:rsidR="0078273B" w:rsidRPr="002C3BAD">
        <w:rPr>
          <w:rFonts w:cstheme="minorHAnsi"/>
        </w:rPr>
        <w:t>:</w:t>
      </w:r>
      <w:r w:rsidR="00B03234" w:rsidRPr="002C3BAD">
        <w:rPr>
          <w:rFonts w:cstheme="minorHAnsi"/>
        </w:rPr>
        <w:t xml:space="preserve"> </w:t>
      </w:r>
      <w:r w:rsidR="00BB4F1C" w:rsidRPr="002C3BAD">
        <w:rPr>
          <w:rFonts w:cstheme="minorHAnsi"/>
        </w:rPr>
        <w:t>Friday, December 2, 2022; Cohen Student Union 214 and Zoom</w:t>
      </w:r>
    </w:p>
    <w:p w14:paraId="731CC73C" w14:textId="77777777" w:rsidR="00C520EF" w:rsidRPr="002C3BAD" w:rsidRDefault="00C520EF" w:rsidP="00C520EF">
      <w:pPr>
        <w:pStyle w:val="NoSpacing"/>
        <w:ind w:left="0" w:firstLine="0"/>
        <w:rPr>
          <w:rFonts w:cstheme="minorHAnsi"/>
        </w:rPr>
      </w:pPr>
    </w:p>
    <w:p w14:paraId="60E2EF54" w14:textId="33F290F2" w:rsidR="00AB4EA0" w:rsidRPr="002C3BAD" w:rsidRDefault="00BB4F1C" w:rsidP="000E271F">
      <w:pPr>
        <w:pStyle w:val="NoSpacing"/>
        <w:rPr>
          <w:rFonts w:cstheme="minorHAnsi"/>
        </w:rPr>
      </w:pPr>
      <w:r w:rsidRPr="002C3BAD">
        <w:rPr>
          <w:rFonts w:cstheme="minorHAnsi"/>
        </w:rPr>
        <w:t>Vice-</w:t>
      </w:r>
      <w:r w:rsidR="00487A9C" w:rsidRPr="002C3BAD">
        <w:rPr>
          <w:rFonts w:cstheme="minorHAnsi"/>
        </w:rPr>
        <w:t xml:space="preserve">President </w:t>
      </w:r>
      <w:r w:rsidR="00C7632C" w:rsidRPr="002C3BAD">
        <w:rPr>
          <w:rFonts w:cstheme="minorHAnsi"/>
        </w:rPr>
        <w:t>adjourned the</w:t>
      </w:r>
      <w:r w:rsidR="00B04623" w:rsidRPr="002C3BAD">
        <w:rPr>
          <w:rFonts w:cstheme="minorHAnsi"/>
        </w:rPr>
        <w:t xml:space="preserve"> </w:t>
      </w:r>
      <w:r w:rsidR="006B4B83" w:rsidRPr="002C3BAD">
        <w:rPr>
          <w:rFonts w:cstheme="minorHAnsi"/>
        </w:rPr>
        <w:t xml:space="preserve">meeting </w:t>
      </w:r>
      <w:r w:rsidR="00C5275A" w:rsidRPr="002C3BAD">
        <w:rPr>
          <w:rFonts w:cstheme="minorHAnsi"/>
        </w:rPr>
        <w:t>at</w:t>
      </w:r>
      <w:r w:rsidR="00FF5519" w:rsidRPr="002C3BAD">
        <w:rPr>
          <w:rFonts w:cstheme="minorHAnsi"/>
        </w:rPr>
        <w:t xml:space="preserve"> 1:59pm </w:t>
      </w:r>
      <w:bookmarkStart w:id="3" w:name="_GoBack"/>
      <w:bookmarkEnd w:id="3"/>
    </w:p>
    <w:sectPr w:rsidR="00AB4EA0" w:rsidRPr="002C3BAD"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9607" w14:textId="77777777" w:rsidR="000F21C4" w:rsidRDefault="000F21C4" w:rsidP="0037238F">
      <w:r>
        <w:separator/>
      </w:r>
    </w:p>
  </w:endnote>
  <w:endnote w:type="continuationSeparator" w:id="0">
    <w:p w14:paraId="533D4D66" w14:textId="77777777" w:rsidR="000F21C4" w:rsidRDefault="000F21C4"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90A2" w14:textId="77777777" w:rsidR="000F21C4" w:rsidRDefault="000F21C4" w:rsidP="0037238F">
      <w:r>
        <w:separator/>
      </w:r>
    </w:p>
  </w:footnote>
  <w:footnote w:type="continuationSeparator" w:id="0">
    <w:p w14:paraId="4BC41B93" w14:textId="77777777" w:rsidR="000F21C4" w:rsidRDefault="000F21C4"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D4DD8"/>
    <w:multiLevelType w:val="hybridMultilevel"/>
    <w:tmpl w:val="41A2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229EE"/>
    <w:multiLevelType w:val="hybridMultilevel"/>
    <w:tmpl w:val="D820C3D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8221E"/>
    <w:multiLevelType w:val="hybridMultilevel"/>
    <w:tmpl w:val="2C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47A2A"/>
    <w:multiLevelType w:val="hybridMultilevel"/>
    <w:tmpl w:val="BAC6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192963"/>
    <w:multiLevelType w:val="hybridMultilevel"/>
    <w:tmpl w:val="0EFE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13" w15:restartNumberingAfterBreak="0">
    <w:nsid w:val="4337601D"/>
    <w:multiLevelType w:val="hybridMultilevel"/>
    <w:tmpl w:val="01B2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A4DBF"/>
    <w:multiLevelType w:val="hybridMultilevel"/>
    <w:tmpl w:val="C3CA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B28FC"/>
    <w:multiLevelType w:val="hybridMultilevel"/>
    <w:tmpl w:val="03F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C0E6B"/>
    <w:multiLevelType w:val="hybridMultilevel"/>
    <w:tmpl w:val="91F0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3256F8"/>
    <w:multiLevelType w:val="hybridMultilevel"/>
    <w:tmpl w:val="76CAA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8109A"/>
    <w:multiLevelType w:val="hybridMultilevel"/>
    <w:tmpl w:val="48C2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82286B"/>
    <w:multiLevelType w:val="hybridMultilevel"/>
    <w:tmpl w:val="F5FE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82675"/>
    <w:multiLevelType w:val="multilevel"/>
    <w:tmpl w:val="12768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5"/>
  </w:num>
  <w:num w:numId="4">
    <w:abstractNumId w:val="19"/>
  </w:num>
  <w:num w:numId="5">
    <w:abstractNumId w:val="6"/>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17"/>
  </w:num>
  <w:num w:numId="12">
    <w:abstractNumId w:val="22"/>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num>
  <w:num w:numId="20">
    <w:abstractNumId w:val="20"/>
  </w:num>
  <w:num w:numId="21">
    <w:abstractNumId w:val="18"/>
  </w:num>
  <w:num w:numId="22">
    <w:abstractNumId w:val="8"/>
  </w:num>
  <w:num w:numId="23">
    <w:abstractNumId w:val="7"/>
  </w:num>
  <w:num w:numId="24">
    <w:abstractNumId w:val="9"/>
  </w:num>
  <w:num w:numId="25">
    <w:abstractNumId w:val="24"/>
  </w:num>
  <w:num w:numId="26">
    <w:abstractNumId w:val="10"/>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44"/>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238"/>
    <w:rsid w:val="00012476"/>
    <w:rsid w:val="00013AAA"/>
    <w:rsid w:val="00014AC3"/>
    <w:rsid w:val="0001545C"/>
    <w:rsid w:val="00016D2F"/>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578A2"/>
    <w:rsid w:val="000608AE"/>
    <w:rsid w:val="000619CB"/>
    <w:rsid w:val="00062BD6"/>
    <w:rsid w:val="000632B1"/>
    <w:rsid w:val="00063F8D"/>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4B9"/>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22E5"/>
    <w:rsid w:val="000B3BB2"/>
    <w:rsid w:val="000B3CEC"/>
    <w:rsid w:val="000B3D98"/>
    <w:rsid w:val="000B3F25"/>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D7C1D"/>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5CE"/>
    <w:rsid w:val="000F0DB5"/>
    <w:rsid w:val="000F11EA"/>
    <w:rsid w:val="000F135B"/>
    <w:rsid w:val="000F186D"/>
    <w:rsid w:val="000F1B64"/>
    <w:rsid w:val="000F1B83"/>
    <w:rsid w:val="000F1BB2"/>
    <w:rsid w:val="000F1DDC"/>
    <w:rsid w:val="000F21C4"/>
    <w:rsid w:val="000F37C9"/>
    <w:rsid w:val="000F3CB2"/>
    <w:rsid w:val="000F3E7C"/>
    <w:rsid w:val="000F4518"/>
    <w:rsid w:val="000F4978"/>
    <w:rsid w:val="000F78CD"/>
    <w:rsid w:val="00100643"/>
    <w:rsid w:val="00102A7B"/>
    <w:rsid w:val="00103621"/>
    <w:rsid w:val="001051FF"/>
    <w:rsid w:val="001061BE"/>
    <w:rsid w:val="00106EC5"/>
    <w:rsid w:val="0011071D"/>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0290"/>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4A"/>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A08"/>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CDB"/>
    <w:rsid w:val="00203EDA"/>
    <w:rsid w:val="00204B9B"/>
    <w:rsid w:val="00205813"/>
    <w:rsid w:val="0020637B"/>
    <w:rsid w:val="00206424"/>
    <w:rsid w:val="00206A05"/>
    <w:rsid w:val="00207EC6"/>
    <w:rsid w:val="00210620"/>
    <w:rsid w:val="00210CBA"/>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530B"/>
    <w:rsid w:val="00237829"/>
    <w:rsid w:val="002408CB"/>
    <w:rsid w:val="00240C1C"/>
    <w:rsid w:val="00240E79"/>
    <w:rsid w:val="00241994"/>
    <w:rsid w:val="00242162"/>
    <w:rsid w:val="00242D22"/>
    <w:rsid w:val="00244B68"/>
    <w:rsid w:val="002454CC"/>
    <w:rsid w:val="00245AD8"/>
    <w:rsid w:val="00245F3C"/>
    <w:rsid w:val="0024646F"/>
    <w:rsid w:val="00247592"/>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5295"/>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2816"/>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1A4D"/>
    <w:rsid w:val="002B2437"/>
    <w:rsid w:val="002B38BD"/>
    <w:rsid w:val="002B3A06"/>
    <w:rsid w:val="002B5ABC"/>
    <w:rsid w:val="002B7525"/>
    <w:rsid w:val="002B7D55"/>
    <w:rsid w:val="002B7F8F"/>
    <w:rsid w:val="002C0D9D"/>
    <w:rsid w:val="002C15C9"/>
    <w:rsid w:val="002C2106"/>
    <w:rsid w:val="002C2421"/>
    <w:rsid w:val="002C3BAD"/>
    <w:rsid w:val="002C5458"/>
    <w:rsid w:val="002C5954"/>
    <w:rsid w:val="002C6745"/>
    <w:rsid w:val="002C738F"/>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1F9C"/>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60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2A"/>
    <w:rsid w:val="00405BDF"/>
    <w:rsid w:val="00406882"/>
    <w:rsid w:val="00406CC8"/>
    <w:rsid w:val="00410474"/>
    <w:rsid w:val="004114FF"/>
    <w:rsid w:val="00411689"/>
    <w:rsid w:val="00414415"/>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1A23"/>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1CC6"/>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565"/>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37FCF"/>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2EAF"/>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171C8"/>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40A"/>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67905"/>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07C"/>
    <w:rsid w:val="0069473B"/>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7CA"/>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050"/>
    <w:rsid w:val="006E6341"/>
    <w:rsid w:val="006E6538"/>
    <w:rsid w:val="006E69DD"/>
    <w:rsid w:val="006E6EF7"/>
    <w:rsid w:val="006E79F6"/>
    <w:rsid w:val="006F1C33"/>
    <w:rsid w:val="006F229A"/>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088"/>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798"/>
    <w:rsid w:val="00740CBB"/>
    <w:rsid w:val="00740D02"/>
    <w:rsid w:val="00740EEA"/>
    <w:rsid w:val="00742327"/>
    <w:rsid w:val="00742536"/>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C38"/>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6FC8"/>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668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0BB0"/>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2D14"/>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1384"/>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0EB2"/>
    <w:rsid w:val="00A81AB2"/>
    <w:rsid w:val="00A82191"/>
    <w:rsid w:val="00A833AE"/>
    <w:rsid w:val="00A84533"/>
    <w:rsid w:val="00A84F92"/>
    <w:rsid w:val="00A8510E"/>
    <w:rsid w:val="00A8577C"/>
    <w:rsid w:val="00A85A5A"/>
    <w:rsid w:val="00A864E9"/>
    <w:rsid w:val="00A87F0F"/>
    <w:rsid w:val="00A90099"/>
    <w:rsid w:val="00A9068D"/>
    <w:rsid w:val="00A90B2F"/>
    <w:rsid w:val="00A90B9A"/>
    <w:rsid w:val="00A91184"/>
    <w:rsid w:val="00A9147C"/>
    <w:rsid w:val="00A91A42"/>
    <w:rsid w:val="00A91FE5"/>
    <w:rsid w:val="00A93D22"/>
    <w:rsid w:val="00A94199"/>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06BB"/>
    <w:rsid w:val="00AC10B8"/>
    <w:rsid w:val="00AC26E1"/>
    <w:rsid w:val="00AC28A8"/>
    <w:rsid w:val="00AC2CAF"/>
    <w:rsid w:val="00AC2EA2"/>
    <w:rsid w:val="00AC3E2D"/>
    <w:rsid w:val="00AC427D"/>
    <w:rsid w:val="00AC4EA0"/>
    <w:rsid w:val="00AC51EB"/>
    <w:rsid w:val="00AC53BE"/>
    <w:rsid w:val="00AC59A9"/>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61"/>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0C0"/>
    <w:rsid w:val="00B55574"/>
    <w:rsid w:val="00B56384"/>
    <w:rsid w:val="00B563F5"/>
    <w:rsid w:val="00B568B8"/>
    <w:rsid w:val="00B56DE8"/>
    <w:rsid w:val="00B61916"/>
    <w:rsid w:val="00B6196B"/>
    <w:rsid w:val="00B6355C"/>
    <w:rsid w:val="00B6383B"/>
    <w:rsid w:val="00B653D9"/>
    <w:rsid w:val="00B67117"/>
    <w:rsid w:val="00B67D6E"/>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4F1C"/>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B3E"/>
    <w:rsid w:val="00C04CDA"/>
    <w:rsid w:val="00C05F5E"/>
    <w:rsid w:val="00C06431"/>
    <w:rsid w:val="00C06634"/>
    <w:rsid w:val="00C07426"/>
    <w:rsid w:val="00C076A4"/>
    <w:rsid w:val="00C076A7"/>
    <w:rsid w:val="00C102A0"/>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5DE"/>
    <w:rsid w:val="00C228E5"/>
    <w:rsid w:val="00C22AB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22D"/>
    <w:rsid w:val="00C52706"/>
    <w:rsid w:val="00C5275A"/>
    <w:rsid w:val="00C527B2"/>
    <w:rsid w:val="00C5342A"/>
    <w:rsid w:val="00C54DE0"/>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C7F"/>
    <w:rsid w:val="00C72EF3"/>
    <w:rsid w:val="00C734B4"/>
    <w:rsid w:val="00C74CF7"/>
    <w:rsid w:val="00C74E64"/>
    <w:rsid w:val="00C75920"/>
    <w:rsid w:val="00C7632C"/>
    <w:rsid w:val="00C771CE"/>
    <w:rsid w:val="00C771F9"/>
    <w:rsid w:val="00C779F8"/>
    <w:rsid w:val="00C77AE8"/>
    <w:rsid w:val="00C77F4D"/>
    <w:rsid w:val="00C81956"/>
    <w:rsid w:val="00C822EA"/>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7AF"/>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CAE"/>
    <w:rsid w:val="00DE3E4A"/>
    <w:rsid w:val="00DE48CC"/>
    <w:rsid w:val="00DE50AC"/>
    <w:rsid w:val="00DE5737"/>
    <w:rsid w:val="00DE6EF5"/>
    <w:rsid w:val="00DE7793"/>
    <w:rsid w:val="00DE7B43"/>
    <w:rsid w:val="00DE7F0C"/>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2235"/>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D4C"/>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1B02"/>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1CD3"/>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97B"/>
    <w:rsid w:val="00F65C2E"/>
    <w:rsid w:val="00F65C66"/>
    <w:rsid w:val="00F67209"/>
    <w:rsid w:val="00F675AC"/>
    <w:rsid w:val="00F72959"/>
    <w:rsid w:val="00F7345F"/>
    <w:rsid w:val="00F73764"/>
    <w:rsid w:val="00F74148"/>
    <w:rsid w:val="00F751D7"/>
    <w:rsid w:val="00F756AE"/>
    <w:rsid w:val="00F75CD9"/>
    <w:rsid w:val="00F76942"/>
    <w:rsid w:val="00F771DD"/>
    <w:rsid w:val="00F77842"/>
    <w:rsid w:val="00F7795B"/>
    <w:rsid w:val="00F8113D"/>
    <w:rsid w:val="00F81D4B"/>
    <w:rsid w:val="00F828F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0D4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519"/>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 w:type="paragraph" w:customStyle="1" w:styleId="contentpasted0">
    <w:name w:val="contentpasted0"/>
    <w:basedOn w:val="Normal"/>
    <w:rsid w:val="000D7C1D"/>
    <w:pPr>
      <w:spacing w:before="100" w:beforeAutospacing="1" w:after="100" w:afterAutospacing="1"/>
      <w:ind w:left="0" w:firstLine="0"/>
    </w:pPr>
    <w:rPr>
      <w:rFonts w:ascii="Calibri" w:hAnsi="Calibri" w:cs="Calibri"/>
    </w:rPr>
  </w:style>
  <w:style w:type="character" w:customStyle="1" w:styleId="contentpasted01">
    <w:name w:val="contentpasted01"/>
    <w:basedOn w:val="DefaultParagraphFont"/>
    <w:rsid w:val="000D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74044059">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7529325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3458640">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779909312">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875970313">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61880374">
      <w:bodyDiv w:val="1"/>
      <w:marLeft w:val="0"/>
      <w:marRight w:val="0"/>
      <w:marTop w:val="0"/>
      <w:marBottom w:val="0"/>
      <w:divBdr>
        <w:top w:val="none" w:sz="0" w:space="0" w:color="auto"/>
        <w:left w:val="none" w:sz="0" w:space="0" w:color="auto"/>
        <w:bottom w:val="none" w:sz="0" w:space="0" w:color="auto"/>
        <w:right w:val="none" w:sz="0" w:space="0" w:color="auto"/>
      </w:divBdr>
    </w:div>
    <w:div w:id="964502188">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36357352">
      <w:bodyDiv w:val="1"/>
      <w:marLeft w:val="0"/>
      <w:marRight w:val="0"/>
      <w:marTop w:val="0"/>
      <w:marBottom w:val="0"/>
      <w:divBdr>
        <w:top w:val="none" w:sz="0" w:space="0" w:color="auto"/>
        <w:left w:val="none" w:sz="0" w:space="0" w:color="auto"/>
        <w:bottom w:val="none" w:sz="0" w:space="0" w:color="auto"/>
        <w:right w:val="none" w:sz="0" w:space="0" w:color="auto"/>
      </w:divBdr>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0938805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54606963">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19817270">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796486336">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ffairs@fgc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gcu.edu/school-of-entrepreneurship/ife/veterans-florida" TargetMode="External"/><Relationship Id="rId4" Type="http://schemas.openxmlformats.org/officeDocument/2006/relationships/settings" Target="settings.xml"/><Relationship Id="rId9" Type="http://schemas.openxmlformats.org/officeDocument/2006/relationships/hyperlink" Target="https://www.fgcu.edu/facultysenate/files/2022-23/President_Martin_Response_to_FS_Logo_State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83521"/>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BF7359"/>
    <w:rsid w:val="00C16A3E"/>
    <w:rsid w:val="00C964BD"/>
    <w:rsid w:val="00CD6B17"/>
    <w:rsid w:val="00CE34EE"/>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8532-7F61-4262-852C-B2297523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6</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9</cp:revision>
  <cp:lastPrinted>2020-11-18T20:48:00Z</cp:lastPrinted>
  <dcterms:created xsi:type="dcterms:W3CDTF">2022-11-04T15:49:00Z</dcterms:created>
  <dcterms:modified xsi:type="dcterms:W3CDTF">2022-12-01T17:43:00Z</dcterms:modified>
</cp:coreProperties>
</file>